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BC77C" w14:textId="7705C99B" w:rsidR="002249FF" w:rsidRPr="005E029F" w:rsidRDefault="002249FF" w:rsidP="005E029F">
      <w:pPr>
        <w:pStyle w:val="10"/>
        <w:keepNext/>
        <w:keepLines/>
        <w:shd w:val="clear" w:color="auto" w:fill="auto"/>
        <w:spacing w:after="0" w:line="360" w:lineRule="auto"/>
        <w:ind w:left="5387" w:firstLine="8"/>
        <w:rPr>
          <w:b w:val="0"/>
          <w:bCs w:val="0"/>
        </w:rPr>
      </w:pPr>
      <w:bookmarkStart w:id="0" w:name="bookmark4"/>
      <w:bookmarkStart w:id="1" w:name="bookmark5"/>
      <w:r w:rsidRPr="005E029F">
        <w:rPr>
          <w:b w:val="0"/>
          <w:bCs w:val="0"/>
        </w:rPr>
        <w:t>Приложение</w:t>
      </w:r>
    </w:p>
    <w:p w14:paraId="180F83DD" w14:textId="66ACF80E" w:rsidR="00F25DC8" w:rsidRPr="005E029F" w:rsidRDefault="00F25DC8" w:rsidP="005E029F">
      <w:pPr>
        <w:pStyle w:val="10"/>
        <w:keepNext/>
        <w:keepLines/>
        <w:shd w:val="clear" w:color="auto" w:fill="auto"/>
        <w:spacing w:after="0"/>
        <w:ind w:left="5387" w:firstLine="8"/>
        <w:rPr>
          <w:b w:val="0"/>
          <w:bCs w:val="0"/>
        </w:rPr>
      </w:pPr>
      <w:r w:rsidRPr="005E029F">
        <w:rPr>
          <w:b w:val="0"/>
          <w:bCs w:val="0"/>
        </w:rPr>
        <w:t>к постановлению администрации</w:t>
      </w:r>
    </w:p>
    <w:p w14:paraId="4AAAFD1C" w14:textId="79932C80" w:rsidR="00F25DC8" w:rsidRPr="005E029F" w:rsidRDefault="00F25DC8" w:rsidP="005E029F">
      <w:pPr>
        <w:pStyle w:val="10"/>
        <w:keepNext/>
        <w:keepLines/>
        <w:shd w:val="clear" w:color="auto" w:fill="auto"/>
        <w:spacing w:after="0"/>
        <w:ind w:left="5387" w:firstLine="8"/>
        <w:rPr>
          <w:b w:val="0"/>
          <w:bCs w:val="0"/>
        </w:rPr>
      </w:pPr>
      <w:r w:rsidRPr="005E029F">
        <w:rPr>
          <w:b w:val="0"/>
          <w:bCs w:val="0"/>
        </w:rPr>
        <w:t>Лесозаводского городского округа</w:t>
      </w:r>
    </w:p>
    <w:p w14:paraId="1E1F1D5E" w14:textId="7B375447" w:rsidR="00F25DC8" w:rsidRPr="005E029F" w:rsidRDefault="005D3C45" w:rsidP="005E029F">
      <w:pPr>
        <w:pStyle w:val="10"/>
        <w:keepNext/>
        <w:keepLines/>
        <w:shd w:val="clear" w:color="auto" w:fill="auto"/>
        <w:spacing w:after="0"/>
        <w:ind w:left="5387" w:firstLine="8"/>
        <w:rPr>
          <w:b w:val="0"/>
          <w:bCs w:val="0"/>
        </w:rPr>
      </w:pPr>
      <w:r>
        <w:rPr>
          <w:b w:val="0"/>
          <w:bCs w:val="0"/>
        </w:rPr>
        <w:t>о</w:t>
      </w:r>
      <w:bookmarkStart w:id="2" w:name="_GoBack"/>
      <w:bookmarkEnd w:id="2"/>
      <w:r>
        <w:rPr>
          <w:b w:val="0"/>
          <w:bCs w:val="0"/>
        </w:rPr>
        <w:t>т 28.10.2024 № 1823</w:t>
      </w:r>
    </w:p>
    <w:p w14:paraId="248A62A9" w14:textId="77777777" w:rsidR="005E029F" w:rsidRPr="005E029F" w:rsidRDefault="005E029F" w:rsidP="005E029F">
      <w:pPr>
        <w:pStyle w:val="10"/>
        <w:keepNext/>
        <w:keepLines/>
        <w:shd w:val="clear" w:color="auto" w:fill="auto"/>
        <w:spacing w:after="0"/>
        <w:rPr>
          <w:b w:val="0"/>
        </w:rPr>
      </w:pPr>
    </w:p>
    <w:p w14:paraId="6BF7A98F" w14:textId="77777777" w:rsidR="005E029F" w:rsidRPr="005E029F" w:rsidRDefault="005E029F" w:rsidP="005E029F">
      <w:pPr>
        <w:pStyle w:val="10"/>
        <w:keepNext/>
        <w:keepLines/>
        <w:shd w:val="clear" w:color="auto" w:fill="auto"/>
        <w:spacing w:after="0"/>
        <w:rPr>
          <w:b w:val="0"/>
        </w:rPr>
      </w:pPr>
    </w:p>
    <w:p w14:paraId="64E7E29F" w14:textId="1AB83555" w:rsidR="00185599" w:rsidRDefault="00185599" w:rsidP="005E029F">
      <w:pPr>
        <w:pStyle w:val="10"/>
        <w:keepNext/>
        <w:keepLines/>
        <w:shd w:val="clear" w:color="auto" w:fill="auto"/>
        <w:spacing w:after="0"/>
      </w:pPr>
      <w:r w:rsidRPr="005E029F">
        <w:t>РАЗРЕШЕНИЕ НА СТРОИТЕЛЬСТВО</w:t>
      </w:r>
      <w:bookmarkEnd w:id="0"/>
      <w:bookmarkEnd w:id="1"/>
    </w:p>
    <w:p w14:paraId="043D8E8D" w14:textId="77777777" w:rsidR="005E029F" w:rsidRPr="005E029F" w:rsidRDefault="005E029F" w:rsidP="005E029F">
      <w:pPr>
        <w:pStyle w:val="10"/>
        <w:keepNext/>
        <w:keepLines/>
        <w:shd w:val="clear" w:color="auto" w:fill="auto"/>
        <w:spacing w:after="0"/>
        <w:jc w:val="left"/>
        <w:rPr>
          <w:b w:val="0"/>
        </w:rPr>
      </w:pPr>
    </w:p>
    <w:p w14:paraId="48927B7B" w14:textId="77777777" w:rsidR="005E029F" w:rsidRPr="005E029F" w:rsidRDefault="005E029F" w:rsidP="005E029F">
      <w:pPr>
        <w:pStyle w:val="10"/>
        <w:keepNext/>
        <w:keepLines/>
        <w:shd w:val="clear" w:color="auto" w:fill="auto"/>
        <w:spacing w:after="0"/>
        <w:jc w:val="right"/>
        <w:rPr>
          <w:b w:val="0"/>
        </w:rPr>
      </w:pPr>
    </w:p>
    <w:tbl>
      <w:tblPr>
        <w:tblOverlap w:val="never"/>
        <w:tblW w:w="97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4674"/>
        <w:gridCol w:w="571"/>
        <w:gridCol w:w="4110"/>
        <w:gridCol w:w="143"/>
      </w:tblGrid>
      <w:tr w:rsidR="005455CF" w14:paraId="61F55A5D" w14:textId="77777777" w:rsidTr="00F465EA">
        <w:trPr>
          <w:gridBefore w:val="1"/>
          <w:gridAfter w:val="1"/>
          <w:wBefore w:w="279" w:type="dxa"/>
          <w:wAfter w:w="143" w:type="dxa"/>
          <w:trHeight w:hRule="exact" w:val="283"/>
          <w:jc w:val="center"/>
        </w:trPr>
        <w:tc>
          <w:tcPr>
            <w:tcW w:w="9355" w:type="dxa"/>
            <w:gridSpan w:val="3"/>
            <w:shd w:val="clear" w:color="auto" w:fill="FFFFFF"/>
            <w:vAlign w:val="bottom"/>
          </w:tcPr>
          <w:p w14:paraId="77F75819" w14:textId="77409914" w:rsidR="005455CF" w:rsidRDefault="005E029F" w:rsidP="005E029F">
            <w:pPr>
              <w:pStyle w:val="a4"/>
              <w:shd w:val="clear" w:color="auto" w:fill="auto"/>
              <w:jc w:val="right"/>
            </w:pPr>
            <w:r>
              <w:t xml:space="preserve">                                           </w:t>
            </w:r>
            <w:r w:rsidR="005455CF">
              <w:t>стр. 1</w:t>
            </w:r>
          </w:p>
          <w:p w14:paraId="66FBB901" w14:textId="77777777" w:rsidR="005455CF" w:rsidRDefault="005455CF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5599" w:rsidRPr="005E029F" w14:paraId="25DBE079" w14:textId="77777777" w:rsidTr="00F465EA">
        <w:trPr>
          <w:gridBefore w:val="1"/>
          <w:gridAfter w:val="1"/>
          <w:wBefore w:w="279" w:type="dxa"/>
          <w:wAfter w:w="143" w:type="dxa"/>
          <w:trHeight w:hRule="exact" w:val="283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89D6B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029F">
              <w:rPr>
                <w:b/>
                <w:bCs/>
                <w:sz w:val="20"/>
                <w:szCs w:val="20"/>
              </w:rPr>
              <w:t>Раздел 1. Реквизиты разрешения на строительство</w:t>
            </w:r>
          </w:p>
        </w:tc>
      </w:tr>
      <w:tr w:rsidR="00185599" w:rsidRPr="005E029F" w14:paraId="43EA07D1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F4A2F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1.1. Дата разрешения на строительство: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DF12C" w14:textId="0A78DD96" w:rsidR="00185599" w:rsidRPr="005E029F" w:rsidRDefault="00F25DC8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  <w:r w:rsidR="00D52D41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D54AE2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D52D41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185599" w:rsidRPr="005E029F" w14:paraId="7082A60D" w14:textId="77777777" w:rsidTr="00F465EA">
        <w:trPr>
          <w:gridBefore w:val="1"/>
          <w:gridAfter w:val="1"/>
          <w:wBefore w:w="279" w:type="dxa"/>
          <w:wAfter w:w="143" w:type="dxa"/>
          <w:trHeight w:hRule="exact" w:val="27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AA6CF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1.2. Номер разрешения на строительство: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E0A6C" w14:textId="4B63CD02" w:rsidR="00185599" w:rsidRPr="005E029F" w:rsidRDefault="00587DD8" w:rsidP="008B20E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  25307000-02/22</w:t>
            </w:r>
          </w:p>
        </w:tc>
      </w:tr>
      <w:tr w:rsidR="00185599" w:rsidRPr="005E029F" w14:paraId="26144D42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9323D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1.3. Наименование органа (организации):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92F31" w14:textId="77777777" w:rsidR="00185599" w:rsidRPr="005E029F" w:rsidRDefault="004126E0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городского округа</w:t>
            </w:r>
          </w:p>
        </w:tc>
      </w:tr>
      <w:tr w:rsidR="00185599" w:rsidRPr="005E029F" w14:paraId="28A6BA20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4AA60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1.4. Срок действия настоящего разрешения: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91711" w14:textId="775026CA" w:rsidR="00185599" w:rsidRPr="005E029F" w:rsidRDefault="00C81EBB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  <w:r w:rsidR="009B212A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61515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9B212A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</w:t>
            </w:r>
            <w:r w:rsidR="00D52D41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85599" w:rsidRPr="005E029F" w14:paraId="7F194E05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F1406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1.5. Дата внесения изменений или исправлений: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FFF13" w14:textId="07A99C1F" w:rsidR="00185599" w:rsidRPr="005E029F" w:rsidRDefault="00C81EBB" w:rsidP="008B20E8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9561AE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.07.2024</w:t>
            </w:r>
          </w:p>
        </w:tc>
      </w:tr>
      <w:tr w:rsidR="00185599" w:rsidRPr="005E029F" w14:paraId="25738A64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31905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029F">
              <w:rPr>
                <w:b/>
                <w:bCs/>
                <w:sz w:val="20"/>
                <w:szCs w:val="20"/>
              </w:rPr>
              <w:t>Раздел 2. Информация о застройщике</w:t>
            </w:r>
          </w:p>
        </w:tc>
      </w:tr>
      <w:tr w:rsidR="00185599" w:rsidRPr="005E029F" w14:paraId="3FD283B3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0F34C" w14:textId="77777777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 Сведения о физическом лице или индивидуальном предпринимателе</w:t>
            </w:r>
          </w:p>
        </w:tc>
      </w:tr>
      <w:tr w:rsidR="00185599" w:rsidRPr="005E029F" w14:paraId="7A9187D1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342BF" w14:textId="21DDB685" w:rsidR="00185599" w:rsidRPr="005E029F" w:rsidRDefault="00185599" w:rsidP="005E029F">
            <w:pPr>
              <w:pStyle w:val="a6"/>
              <w:shd w:val="clear" w:color="auto" w:fill="auto"/>
              <w:spacing w:line="240" w:lineRule="auto"/>
              <w:ind w:left="-465" w:firstLine="465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2.1.1. Фамилия: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44F43" w14:textId="136FF1BA" w:rsidR="00185599" w:rsidRPr="005E029F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99" w:rsidRPr="005E029F" w14:paraId="17F1C5CE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44BE5" w14:textId="78145B8F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2.1.2</w:t>
            </w:r>
            <w:r w:rsidR="009749B6" w:rsidRPr="005E029F">
              <w:rPr>
                <w:sz w:val="20"/>
                <w:szCs w:val="20"/>
              </w:rPr>
              <w:t>.</w:t>
            </w:r>
            <w:r w:rsidRPr="005E029F">
              <w:rPr>
                <w:sz w:val="20"/>
                <w:szCs w:val="20"/>
              </w:rPr>
              <w:t xml:space="preserve"> Имя: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06A7A" w14:textId="489934BA" w:rsidR="00185599" w:rsidRPr="005E029F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99" w:rsidRPr="005E029F" w14:paraId="18C92372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E3080" w14:textId="40096D44" w:rsidR="00185599" w:rsidRPr="005E029F" w:rsidRDefault="00185599" w:rsidP="008B20E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2.1.3. Отчество: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76EF9" w14:textId="38889A57" w:rsidR="00185599" w:rsidRPr="005E029F" w:rsidRDefault="00185599" w:rsidP="008B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8BB" w:rsidRPr="005E029F" w14:paraId="0CF629F0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316EF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2.1.4. ИНН: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39BA1" w14:textId="77777777" w:rsidR="009128BB" w:rsidRPr="005E029F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:rsidRPr="005E029F" w14:paraId="7A9B0547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8360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2.1.5. ОГРНИП: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3D3A4" w14:textId="77777777" w:rsidR="009128BB" w:rsidRPr="005E029F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:rsidRPr="005E029F" w14:paraId="66F005F8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678AB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2.2. Сведения о юридическом лице</w:t>
            </w:r>
          </w:p>
        </w:tc>
      </w:tr>
      <w:tr w:rsidR="009128BB" w:rsidRPr="005E029F" w14:paraId="2CF5A4F7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1F0BC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2.2.1. Полное наименование: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D1685" w14:textId="3F0D519E" w:rsidR="009128BB" w:rsidRPr="005E029F" w:rsidRDefault="001B315E" w:rsidP="009128BB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ООО «</w:t>
            </w:r>
            <w:r w:rsidR="00134F7F"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 Дор Строй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</w:tr>
      <w:tr w:rsidR="009128BB" w:rsidRPr="005E029F" w14:paraId="37B2908F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577E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2.2.2. ИНН: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76CB7" w14:textId="463BE07D" w:rsidR="009128BB" w:rsidRPr="005E029F" w:rsidRDefault="005B4D92" w:rsidP="009128BB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2540234857</w:t>
            </w:r>
          </w:p>
        </w:tc>
      </w:tr>
      <w:tr w:rsidR="009128BB" w:rsidRPr="005E029F" w14:paraId="16B35DBB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07CE3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2.2.3. ОГРН: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4007D" w14:textId="23358D0F" w:rsidR="009128BB" w:rsidRPr="005E029F" w:rsidRDefault="005B4D92" w:rsidP="009128BB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1182536015661</w:t>
            </w:r>
          </w:p>
        </w:tc>
      </w:tr>
      <w:tr w:rsidR="009128BB" w:rsidRPr="005E029F" w14:paraId="26F47B25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F89C0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029F">
              <w:rPr>
                <w:b/>
                <w:bCs/>
                <w:sz w:val="20"/>
                <w:szCs w:val="20"/>
              </w:rPr>
              <w:t>Раздел 3. Информация об объекте капитального строительства</w:t>
            </w:r>
          </w:p>
        </w:tc>
      </w:tr>
      <w:tr w:rsidR="009128BB" w:rsidRPr="005E029F" w14:paraId="64B87795" w14:textId="77777777" w:rsidTr="00F465EA">
        <w:trPr>
          <w:gridBefore w:val="1"/>
          <w:gridAfter w:val="1"/>
          <w:wBefore w:w="279" w:type="dxa"/>
          <w:wAfter w:w="143" w:type="dxa"/>
          <w:trHeight w:hRule="exact" w:val="575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4FF9B" w14:textId="77777777" w:rsidR="009128BB" w:rsidRPr="005E029F" w:rsidRDefault="009128BB" w:rsidP="005B4D92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E8387" w14:textId="5871306B" w:rsidR="009128BB" w:rsidRPr="005E029F" w:rsidRDefault="001B315E" w:rsidP="00956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34F7F" w:rsidRPr="005E029F">
              <w:rPr>
                <w:rFonts w:ascii="Times New Roman" w:hAnsi="Times New Roman" w:cs="Times New Roman"/>
                <w:sz w:val="20"/>
                <w:szCs w:val="20"/>
              </w:rPr>
              <w:t>Защита от наводнений Лесозаводского городского округа</w:t>
            </w:r>
            <w:r w:rsidR="00105768" w:rsidRPr="005E029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D7290"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28BB" w:rsidRPr="005E029F" w14:paraId="5CB6F1C7" w14:textId="77777777" w:rsidTr="00F465EA">
        <w:trPr>
          <w:gridBefore w:val="1"/>
          <w:gridAfter w:val="1"/>
          <w:wBefore w:w="279" w:type="dxa"/>
          <w:wAfter w:w="143" w:type="dxa"/>
          <w:trHeight w:hRule="exact" w:val="77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0690C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ABAA4" w14:textId="3ECC88E6" w:rsidR="009128BB" w:rsidRPr="005E029F" w:rsidRDefault="00FD6974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</w:tr>
      <w:tr w:rsidR="009128BB" w:rsidRPr="005E029F" w14:paraId="7DDACEC8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65514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 Адрес (местоположение) объекта капитального строительства</w:t>
            </w:r>
          </w:p>
        </w:tc>
      </w:tr>
      <w:tr w:rsidR="009128BB" w:rsidRPr="005E029F" w14:paraId="51A8B7DA" w14:textId="77777777" w:rsidTr="00F465EA">
        <w:trPr>
          <w:gridBefore w:val="1"/>
          <w:gridAfter w:val="1"/>
          <w:wBefore w:w="279" w:type="dxa"/>
          <w:wAfter w:w="143" w:type="dxa"/>
          <w:trHeight w:hRule="exact" w:val="26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BCBDC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3.3.1. Субъект Российской Федерации: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8A4D7" w14:textId="77777777" w:rsidR="009128BB" w:rsidRPr="005E029F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9128BB" w:rsidRPr="005E029F" w14:paraId="62D269C9" w14:textId="77777777" w:rsidTr="00F465EA">
        <w:trPr>
          <w:gridBefore w:val="1"/>
          <w:gridAfter w:val="1"/>
          <w:wBefore w:w="279" w:type="dxa"/>
          <w:wAfter w:w="143" w:type="dxa"/>
          <w:trHeight w:hRule="exact" w:val="1100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207AD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D5DBF" w14:textId="77777777" w:rsidR="009128BB" w:rsidRPr="005E029F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Лесозаводский городской округ</w:t>
            </w:r>
          </w:p>
        </w:tc>
      </w:tr>
      <w:tr w:rsidR="009128BB" w:rsidRPr="005E029F" w14:paraId="117FABB0" w14:textId="77777777" w:rsidTr="00F465EA">
        <w:trPr>
          <w:gridBefore w:val="1"/>
          <w:gridAfter w:val="1"/>
          <w:wBefore w:w="279" w:type="dxa"/>
          <w:wAfter w:w="143" w:type="dxa"/>
          <w:trHeight w:hRule="exact" w:val="1272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13889" w14:textId="573032CD" w:rsidR="009128BB" w:rsidRPr="005E029F" w:rsidRDefault="009128BB" w:rsidP="0069331D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</w:t>
            </w:r>
            <w:r w:rsidR="00860647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(за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исключением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зданий,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строений,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сооружений, расположенных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на федеральных территориях):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2A48E" w14:textId="77777777" w:rsidR="009128BB" w:rsidRPr="005E029F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:rsidRPr="005E029F" w14:paraId="6B7F345E" w14:textId="77777777" w:rsidTr="00F465EA">
        <w:trPr>
          <w:gridBefore w:val="1"/>
          <w:gridAfter w:val="1"/>
          <w:wBefore w:w="279" w:type="dxa"/>
          <w:wAfter w:w="143" w:type="dxa"/>
          <w:trHeight w:hRule="exact" w:val="264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A3914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3.3.4. Тип и наименование населенного пункта: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CB2AB" w14:textId="77777777" w:rsidR="009128BB" w:rsidRPr="005E029F" w:rsidRDefault="00F270C3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город Лесозаводск</w:t>
            </w:r>
          </w:p>
        </w:tc>
      </w:tr>
      <w:tr w:rsidR="009128BB" w:rsidRPr="005E029F" w14:paraId="41CE9BAE" w14:textId="77777777" w:rsidTr="00F465EA">
        <w:trPr>
          <w:gridBefore w:val="1"/>
          <w:gridAfter w:val="1"/>
          <w:wBefore w:w="279" w:type="dxa"/>
          <w:wAfter w:w="143" w:type="dxa"/>
          <w:trHeight w:hRule="exact" w:val="29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08E9B8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3.3.5. Наименование элемента планировочной структуры: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FD28" w14:textId="77777777" w:rsidR="009128BB" w:rsidRPr="005E029F" w:rsidRDefault="009128BB" w:rsidP="009128BB">
            <w:pPr>
              <w:rPr>
                <w:sz w:val="20"/>
                <w:szCs w:val="20"/>
              </w:rPr>
            </w:pPr>
          </w:p>
        </w:tc>
      </w:tr>
      <w:tr w:rsidR="009128BB" w:rsidRPr="005E029F" w14:paraId="00A4A478" w14:textId="77777777" w:rsidTr="00F465EA">
        <w:trPr>
          <w:gridBefore w:val="1"/>
          <w:gridAfter w:val="1"/>
          <w:wBefore w:w="279" w:type="dxa"/>
          <w:wAfter w:w="143" w:type="dxa"/>
          <w:trHeight w:hRule="exact" w:val="1042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74C3C" w14:textId="7E6AAEA7" w:rsidR="009128BB" w:rsidRPr="005E029F" w:rsidRDefault="009128BB" w:rsidP="009749B6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3.3.6. Наименование элемента улично-дорожной</w:t>
            </w:r>
            <w:r w:rsidR="0069331D" w:rsidRPr="005E029F">
              <w:rPr>
                <w:sz w:val="20"/>
                <w:szCs w:val="20"/>
              </w:rPr>
              <w:t xml:space="preserve"> </w:t>
            </w:r>
            <w:r w:rsidRPr="005E029F">
              <w:rPr>
                <w:sz w:val="20"/>
                <w:szCs w:val="20"/>
              </w:rPr>
              <w:t>сети: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BBC4" w14:textId="77777777" w:rsidR="009128BB" w:rsidRPr="005E029F" w:rsidRDefault="00F57BF0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Район улиц Камчатская, Сахалинская, Северная – дамба на протоке «Бешеный Эрик»;</w:t>
            </w:r>
          </w:p>
          <w:p w14:paraId="1A747476" w14:textId="056918CA" w:rsidR="00F57BF0" w:rsidRPr="005E029F" w:rsidRDefault="00F57BF0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Район улицы Сплавная – дамба на протоке «Кондраши»</w:t>
            </w:r>
          </w:p>
        </w:tc>
      </w:tr>
      <w:tr w:rsidR="009128BB" w:rsidRPr="005E029F" w14:paraId="6AB6984B" w14:textId="77777777" w:rsidTr="00F465EA">
        <w:trPr>
          <w:gridBefore w:val="1"/>
          <w:gridAfter w:val="1"/>
          <w:wBefore w:w="279" w:type="dxa"/>
          <w:wAfter w:w="143" w:type="dxa"/>
          <w:trHeight w:hRule="exact" w:val="272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63BA7" w14:textId="77777777" w:rsidR="009128BB" w:rsidRPr="005E029F" w:rsidRDefault="009128BB" w:rsidP="009128BB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3.3.7. Тип и номер здания (сооружения):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4803" w14:textId="47ACA337" w:rsidR="009128BB" w:rsidRPr="005E029F" w:rsidRDefault="009128BB" w:rsidP="00912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01A" w:rsidRPr="005E029F" w14:paraId="44C5CCFE" w14:textId="77777777" w:rsidTr="00F465EA">
        <w:trPr>
          <w:gridBefore w:val="1"/>
          <w:gridAfter w:val="1"/>
          <w:wBefore w:w="279" w:type="dxa"/>
          <w:wAfter w:w="143" w:type="dxa"/>
          <w:trHeight w:hRule="exact" w:val="272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67C28" w14:textId="3EB83D81" w:rsidR="00E8601A" w:rsidRPr="005E029F" w:rsidRDefault="00E8601A" w:rsidP="00E86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4. Информация о земельном участке</w:t>
            </w:r>
          </w:p>
        </w:tc>
      </w:tr>
      <w:tr w:rsidR="00E8601A" w:rsidRPr="005E029F" w14:paraId="657D0408" w14:textId="77777777" w:rsidTr="00F465EA">
        <w:trPr>
          <w:gridBefore w:val="1"/>
          <w:gridAfter w:val="1"/>
          <w:wBefore w:w="279" w:type="dxa"/>
          <w:wAfter w:w="143" w:type="dxa"/>
          <w:trHeight w:hRule="exact" w:val="1153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C02A44" w14:textId="2854E4B8" w:rsidR="00E8601A" w:rsidRPr="005E029F" w:rsidRDefault="00E8601A" w:rsidP="00E8601A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lastRenderedPageBreak/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469B0" w14:textId="440FCCBA" w:rsidR="00652567" w:rsidRPr="005E029F" w:rsidRDefault="00E8601A" w:rsidP="00E8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25:30:</w:t>
            </w:r>
            <w:r w:rsidR="0012613C" w:rsidRPr="005E0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2567" w:rsidRPr="005E029F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52567" w:rsidRPr="005E029F"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  <w:r w:rsidR="00F57BF0"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(дамба на протоке «Кондраши»)</w:t>
            </w:r>
            <w:r w:rsidR="00652567" w:rsidRPr="005E02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77FA767" w14:textId="76FCCD78" w:rsidR="00652567" w:rsidRPr="005E029F" w:rsidRDefault="00652567" w:rsidP="00F57BF0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25:30:020201:4146</w:t>
            </w:r>
            <w:r w:rsidR="00F57BF0"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(дамба на протоке «Бешеный Эрик»)</w:t>
            </w:r>
          </w:p>
          <w:p w14:paraId="74225DFF" w14:textId="77777777" w:rsidR="00E8601A" w:rsidRPr="005E029F" w:rsidRDefault="00E8601A" w:rsidP="00E86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5CF" w:rsidRPr="005E029F" w14:paraId="48F4AD1D" w14:textId="77777777" w:rsidTr="00F465EA">
        <w:tblPrEx>
          <w:jc w:val="left"/>
        </w:tblPrEx>
        <w:trPr>
          <w:trHeight w:hRule="exact" w:val="261"/>
        </w:trPr>
        <w:tc>
          <w:tcPr>
            <w:tcW w:w="9777" w:type="dxa"/>
            <w:gridSpan w:val="5"/>
            <w:shd w:val="clear" w:color="auto" w:fill="FFFFFF"/>
            <w:vAlign w:val="bottom"/>
          </w:tcPr>
          <w:p w14:paraId="023BBE00" w14:textId="77777777" w:rsidR="005455CF" w:rsidRPr="005E029F" w:rsidRDefault="005455CF" w:rsidP="008B20E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5DC8" w:rsidRPr="005E029F" w14:paraId="4207289E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102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E5FF4" w14:textId="1DE1F53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8FE60" w14:textId="77777777" w:rsidR="00F25DC8" w:rsidRPr="005E029F" w:rsidRDefault="00F25DC8" w:rsidP="00F25D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64687 кв. м. 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(дамба на протоке «Кондраши»)</w:t>
            </w: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22934F9D" w14:textId="77777777" w:rsidR="00F25DC8" w:rsidRPr="005E029F" w:rsidRDefault="00F25DC8" w:rsidP="00F25DC8">
            <w:pPr>
              <w:rPr>
                <w:color w:val="auto"/>
                <w:sz w:val="20"/>
                <w:szCs w:val="20"/>
              </w:rPr>
            </w:pPr>
          </w:p>
          <w:p w14:paraId="0862105C" w14:textId="77777777" w:rsidR="00F25DC8" w:rsidRPr="005E029F" w:rsidRDefault="00F25DC8" w:rsidP="00F25DC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171646 кв. м.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(дамба на протоке «Бешеный Эрик»)</w:t>
            </w:r>
          </w:p>
          <w:p w14:paraId="351A3BA1" w14:textId="77777777" w:rsidR="00F25DC8" w:rsidRPr="005E029F" w:rsidRDefault="00F25DC8" w:rsidP="00F25D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E23E4A2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74B601F9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BDEFB" w14:textId="293D95F9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4.3. Сведения о градостроительном плане земельного участка</w:t>
            </w:r>
          </w:p>
        </w:tc>
      </w:tr>
      <w:tr w:rsidR="00F25DC8" w:rsidRPr="005E029F" w14:paraId="1EAC001B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CEBB9" w14:textId="0EA7D665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4.3.1.1. Дата: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BBF05" w14:textId="3391CAF3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03.03.2022</w:t>
            </w:r>
          </w:p>
        </w:tc>
      </w:tr>
      <w:tr w:rsidR="00F25DC8" w:rsidRPr="005E029F" w14:paraId="5BCA55E7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980" w14:textId="57D8984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4.З.1.2. Номер: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B99DB" w14:textId="19C486B1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RU-25-3-07-0-00-</w:t>
            </w:r>
            <w:r w:rsidR="007B7BBD" w:rsidRPr="005E0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7BBD"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(зем. уч-к 25:30:000000:2775)</w:t>
            </w:r>
          </w:p>
        </w:tc>
      </w:tr>
      <w:tr w:rsidR="00F25DC8" w:rsidRPr="005E029F" w14:paraId="04C561AF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9F893" w14:textId="7EA2443D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4.3.2.1. Дата: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214D1" w14:textId="3382804C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03.03.2022</w:t>
            </w:r>
          </w:p>
        </w:tc>
      </w:tr>
      <w:tr w:rsidR="00F25DC8" w:rsidRPr="005E029F" w14:paraId="56573B0C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AA450" w14:textId="1E24229F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4.3.2.2. Номер: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4057" w14:textId="6F1E425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RU-25-3-07-0-00-</w:t>
            </w:r>
            <w:r w:rsidR="007B7BBD" w:rsidRPr="005E0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7BBD" w:rsidRPr="005E029F">
              <w:rPr>
                <w:rFonts w:ascii="Times New Roman" w:hAnsi="Times New Roman" w:cs="Times New Roman"/>
                <w:sz w:val="20"/>
                <w:szCs w:val="20"/>
              </w:rPr>
              <w:t xml:space="preserve"> (зем. уч-к 25:30:020201:4146)</w:t>
            </w:r>
          </w:p>
        </w:tc>
      </w:tr>
      <w:tr w:rsidR="00F25DC8" w:rsidRPr="005E029F" w14:paraId="3BDC78AB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517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FBAF7" w14:textId="5A015BA2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4.3.3.З. Наименование органа, выдавшего градостроительный план земельного участка: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4520D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имущественных отношений администрации Лесозаводского городского округа</w:t>
            </w:r>
          </w:p>
        </w:tc>
      </w:tr>
      <w:tr w:rsidR="00F25DC8" w:rsidRPr="005E029F" w14:paraId="33FC42F0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1112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E724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0B46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0629824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517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0C81A" w14:textId="77777777" w:rsidR="00F25DC8" w:rsidRPr="005E029F" w:rsidRDefault="00F25DC8" w:rsidP="00F25DC8">
            <w:pPr>
              <w:pStyle w:val="a6"/>
              <w:shd w:val="clear" w:color="auto" w:fill="auto"/>
              <w:spacing w:line="252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F25DC8" w:rsidRPr="005E029F" w14:paraId="6C6F7AE9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6FEB7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4.5.1. Дата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652B3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04631208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B38CE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4.5.2. Номер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EE991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3EBF6052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103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772C7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4.5.3. Наименовании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B2D24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5CA9688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F0401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 Информация о документации по планировке территории</w:t>
            </w:r>
          </w:p>
        </w:tc>
      </w:tr>
      <w:tr w:rsidR="00F25DC8" w:rsidRPr="005E029F" w14:paraId="358EA6C2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B54BC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4.6.1. Сведения о проекте планировки территории</w:t>
            </w:r>
          </w:p>
        </w:tc>
      </w:tr>
      <w:tr w:rsidR="00F25DC8" w:rsidRPr="005E029F" w14:paraId="2899F3BE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040FC" w14:textId="0CEDD098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4.6.1 .1. 1. Дата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9DB96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64AD8472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88961" w14:textId="24DC66ED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4.6.1.1.2. Номер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B2168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4C8B9D1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102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EF861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4.6.1.Х.З.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BA1D2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16683BD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5CD0D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4.6.2. Сведения о проекте межевания территории</w:t>
            </w:r>
          </w:p>
        </w:tc>
      </w:tr>
      <w:tr w:rsidR="00F25DC8" w:rsidRPr="005E029F" w14:paraId="257E5D0E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BC7CC" w14:textId="7F193FF5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4.6.2.1. 1. Дата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CB527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77CD3F3A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4AB4A" w14:textId="4B564401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4.6.2.1.2. Номер решения: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C217B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0BEDB5EE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102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F8238" w14:textId="6D9DB901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4.6.2.1.З. Наименовании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3526B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11926654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6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923E2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E029F">
              <w:rPr>
                <w:b/>
                <w:bCs/>
                <w:sz w:val="20"/>
                <w:szCs w:val="20"/>
              </w:rPr>
              <w:t>Раздел 5. Сведения о проектной документации, типовом архитектурном решении</w:t>
            </w:r>
          </w:p>
        </w:tc>
      </w:tr>
      <w:tr w:rsidR="00F25DC8" w:rsidRPr="005E029F" w14:paraId="2EE303AC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C5419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 Сведения о разработчике - индивидуальном предпринимателе</w:t>
            </w:r>
          </w:p>
        </w:tc>
      </w:tr>
      <w:tr w:rsidR="00F25DC8" w:rsidRPr="005E029F" w14:paraId="3E4397E1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0A6FD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5.1.1. Фамилия: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31904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57CBA73D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65C05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5.1.2. Имя: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4F804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32FB67B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BBDAE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5.1.3. Отчество: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892FB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17138C43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60090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5.1.4. ИНН: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0798A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513C1DD4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893BF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5.1.5. ОГРНИП: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8E312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65E8D470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6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12443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5.2. Сведения о разработчике - юридическом лице</w:t>
            </w:r>
          </w:p>
        </w:tc>
      </w:tr>
      <w:tr w:rsidR="00F25DC8" w:rsidRPr="005E029F" w14:paraId="22702352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596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AC13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5.2.1. Полное наименование:</w:t>
            </w:r>
          </w:p>
          <w:p w14:paraId="70181124" w14:textId="77777777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693C7" w14:textId="40F34C84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«Авангард»</w:t>
            </w:r>
          </w:p>
        </w:tc>
      </w:tr>
      <w:tr w:rsidR="00F25DC8" w:rsidRPr="005E029F" w14:paraId="72B217D0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119A5" w14:textId="49E1784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5.2.2. ИНН: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1B824" w14:textId="306B88AF" w:rsidR="00F25DC8" w:rsidRPr="005E029F" w:rsidRDefault="00F25DC8" w:rsidP="00F25D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7718853142</w:t>
            </w:r>
          </w:p>
        </w:tc>
      </w:tr>
      <w:tr w:rsidR="00F25DC8" w:rsidRPr="005E029F" w14:paraId="64F22336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2BCB" w14:textId="7899C944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lastRenderedPageBreak/>
              <w:t>5.2.3. ОГРН: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BD047" w14:textId="5692CD6C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1117746545168</w:t>
            </w:r>
          </w:p>
        </w:tc>
      </w:tr>
      <w:tr w:rsidR="00F25DC8" w:rsidRPr="005E029F" w14:paraId="3D19C0CA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C4D85" w14:textId="136A27D8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5.3. Дата утверждения (при наличии):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6DAEF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5D4CDD31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CCF7E" w14:textId="6A87421D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5.4. Номер (при наличии):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0E639" w14:textId="367B4506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228/Р-06-2022-ПЗ</w:t>
            </w:r>
          </w:p>
        </w:tc>
      </w:tr>
      <w:tr w:rsidR="00F25DC8" w:rsidRPr="005E029F" w14:paraId="491076F4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50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E668A" w14:textId="05F39F5A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F25DC8" w:rsidRPr="005E029F" w14:paraId="42B77542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7BFD85" w14:textId="5A136348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5.5.1. Дата: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9A338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389D184B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88DB9" w14:textId="34D4AE2E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5.5.2. Номер: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1BA84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14F2D210" w14:textId="77777777" w:rsidTr="00F465EA">
        <w:tblPrEx>
          <w:jc w:val="left"/>
        </w:tblPrEx>
        <w:trPr>
          <w:gridBefore w:val="1"/>
          <w:gridAfter w:val="1"/>
          <w:wBefore w:w="279" w:type="dxa"/>
          <w:wAfter w:w="143" w:type="dxa"/>
          <w:trHeight w:hRule="exact" w:val="25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41EFE" w14:textId="5E2AD933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5.5.3. Наименование документа: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D4D4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94A35C" w14:textId="194003A3" w:rsidR="009749B6" w:rsidRPr="005E029F" w:rsidRDefault="009749B6">
      <w:pPr>
        <w:widowControl/>
        <w:spacing w:after="160" w:line="259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161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7"/>
        <w:gridCol w:w="3679"/>
      </w:tblGrid>
      <w:tr w:rsidR="009749B6" w:rsidRPr="005E029F" w14:paraId="1A6AD252" w14:textId="77777777" w:rsidTr="00F465EA">
        <w:trPr>
          <w:trHeight w:hRule="exact" w:val="283"/>
        </w:trPr>
        <w:tc>
          <w:tcPr>
            <w:tcW w:w="9776" w:type="dxa"/>
            <w:gridSpan w:val="2"/>
            <w:shd w:val="clear" w:color="auto" w:fill="FFFFFF"/>
            <w:vAlign w:val="bottom"/>
          </w:tcPr>
          <w:p w14:paraId="7D4BDFF4" w14:textId="482B643F" w:rsidR="009749B6" w:rsidRPr="005E029F" w:rsidRDefault="009749B6" w:rsidP="00590AA2">
            <w:pPr>
              <w:pStyle w:val="a4"/>
              <w:shd w:val="clear" w:color="auto" w:fill="auto"/>
              <w:jc w:val="right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lastRenderedPageBreak/>
              <w:t>стр. 3</w:t>
            </w:r>
          </w:p>
          <w:p w14:paraId="62DB842E" w14:textId="77777777" w:rsidR="009749B6" w:rsidRPr="005E029F" w:rsidRDefault="009749B6" w:rsidP="0059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22FD8360" w14:textId="77777777" w:rsidTr="00F465EA">
        <w:trPr>
          <w:trHeight w:hRule="exact" w:val="582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64A4E" w14:textId="679C68C2" w:rsidR="00F25DC8" w:rsidRPr="005E029F" w:rsidRDefault="00F25DC8" w:rsidP="00590AA2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D4C1A" w14:textId="77777777" w:rsidR="00F25DC8" w:rsidRPr="005E029F" w:rsidRDefault="00F25DC8" w:rsidP="0059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2C59A102" w14:textId="77777777" w:rsidTr="00F465EA">
        <w:trPr>
          <w:trHeight w:hRule="exact" w:val="586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AE0A" w14:textId="2D1CC335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F25DC8" w:rsidRPr="005E029F" w14:paraId="0A99FD99" w14:textId="77777777" w:rsidTr="00F465EA">
        <w:trPr>
          <w:trHeight w:hRule="exact" w:val="269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DC34B" w14:textId="709EFBE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6.1. Сведения об экспертизе проектной документацией:</w:t>
            </w:r>
          </w:p>
        </w:tc>
      </w:tr>
      <w:tr w:rsidR="00F25DC8" w:rsidRPr="005E029F" w14:paraId="73980252" w14:textId="77777777" w:rsidTr="00F465EA">
        <w:trPr>
          <w:trHeight w:hRule="exact" w:val="269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FFC23" w14:textId="58CA296F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6.1.1.1. Дата утверждения: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8BD6F" w14:textId="596BFB3A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18.01.2024</w:t>
            </w:r>
          </w:p>
        </w:tc>
      </w:tr>
      <w:tr w:rsidR="00F25DC8" w:rsidRPr="005E029F" w14:paraId="14F9F1A9" w14:textId="77777777" w:rsidTr="00F465EA">
        <w:trPr>
          <w:trHeight w:hRule="exact" w:val="269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32960" w14:textId="1B21E7F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6.1.2.2. Номер: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72743" w14:textId="11512F4B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25-1-1-3-001316-2024</w:t>
            </w:r>
          </w:p>
        </w:tc>
      </w:tr>
      <w:tr w:rsidR="00F25DC8" w:rsidRPr="005E029F" w14:paraId="3262079C" w14:textId="77777777" w:rsidTr="00F465EA">
        <w:trPr>
          <w:trHeight w:hRule="exact" w:val="129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89C56" w14:textId="17F6ECFD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6.1.3.3.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27511" w14:textId="015ABD94" w:rsidR="00F25DC8" w:rsidRPr="005E029F" w:rsidRDefault="00F25DC8" w:rsidP="00F25D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Краевое государственное автономное учреждение «Государственная экспертиза проектной документации и результатов инженерных изысканий Приморского края»</w:t>
            </w:r>
          </w:p>
        </w:tc>
      </w:tr>
      <w:tr w:rsidR="00F25DC8" w:rsidRPr="005E029F" w14:paraId="32A0DAB3" w14:textId="77777777" w:rsidTr="00F465EA">
        <w:trPr>
          <w:trHeight w:hRule="exact" w:val="30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6FAD0" w14:textId="0C07EFF7" w:rsidR="00F25DC8" w:rsidRPr="005E029F" w:rsidRDefault="00F25DC8" w:rsidP="00F25D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6.2. Сведения о государственной экологической экспертизе:</w:t>
            </w:r>
          </w:p>
        </w:tc>
      </w:tr>
      <w:tr w:rsidR="00F25DC8" w:rsidRPr="005E029F" w14:paraId="6A9CB188" w14:textId="77777777" w:rsidTr="00F465EA">
        <w:trPr>
          <w:trHeight w:hRule="exact" w:val="26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2D666" w14:textId="33606030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6.2.1.1. Дата утверждения: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7EAF0" w14:textId="7321144A" w:rsidR="00F25DC8" w:rsidRPr="005E029F" w:rsidRDefault="00F25DC8" w:rsidP="00F25D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DC8" w:rsidRPr="005E029F" w14:paraId="74124065" w14:textId="77777777" w:rsidTr="00F465EA">
        <w:trPr>
          <w:trHeight w:hRule="exact" w:val="327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39F07" w14:textId="04DDFEE3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6.2.2.2. Номер: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89A3F" w14:textId="77777777" w:rsidR="00F25DC8" w:rsidRPr="005E029F" w:rsidRDefault="00F25DC8" w:rsidP="00F25DC8">
            <w:pPr>
              <w:rPr>
                <w:color w:val="FF0000"/>
                <w:sz w:val="20"/>
                <w:szCs w:val="20"/>
              </w:rPr>
            </w:pPr>
          </w:p>
        </w:tc>
      </w:tr>
      <w:tr w:rsidR="00F25DC8" w:rsidRPr="005E029F" w14:paraId="40E5F51D" w14:textId="77777777" w:rsidTr="00F465EA">
        <w:trPr>
          <w:trHeight w:hRule="exact" w:val="82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D56E7" w14:textId="246D897B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6.2.3.3.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D1A1" w14:textId="029A5A9D" w:rsidR="00F25DC8" w:rsidRPr="005E029F" w:rsidRDefault="00F25DC8" w:rsidP="00F25D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DC8" w:rsidRPr="005E029F" w14:paraId="1EC06F71" w14:textId="77777777" w:rsidTr="00F465EA">
        <w:trPr>
          <w:trHeight w:hRule="exact" w:val="52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B2D95" w14:textId="775B6938" w:rsidR="00F25DC8" w:rsidRPr="005E029F" w:rsidRDefault="00F25DC8" w:rsidP="00F25DC8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6.3.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</w:t>
            </w:r>
          </w:p>
        </w:tc>
      </w:tr>
      <w:tr w:rsidR="00F25DC8" w:rsidRPr="005E029F" w14:paraId="2C2F3EC7" w14:textId="77777777" w:rsidTr="00F465EA">
        <w:trPr>
          <w:trHeight w:hRule="exact" w:val="26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80125F" w14:textId="2686FB1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6.3.1. Дата: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DBBEC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61AE05F7" w14:textId="77777777" w:rsidTr="00F465EA">
        <w:trPr>
          <w:trHeight w:hRule="exact" w:val="26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81D4E" w14:textId="0E066E98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6.3.2. Номер: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8F7FA" w14:textId="77777777" w:rsidR="00F25DC8" w:rsidRPr="005E029F" w:rsidRDefault="00F25DC8" w:rsidP="00F2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4552AE91" w14:textId="77777777" w:rsidTr="00F465EA">
        <w:trPr>
          <w:trHeight w:hRule="exact" w:val="5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27ADE5" w14:textId="073F64F1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6.3.3. Сведения о лице, утвердившем указанное подтверждение: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09E0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533BC036" w14:textId="77777777" w:rsidTr="00F465EA">
        <w:trPr>
          <w:trHeight w:hRule="exact" w:val="55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6976" w14:textId="65BA7C5F" w:rsidR="00F25DC8" w:rsidRPr="005E029F" w:rsidRDefault="00F25DC8" w:rsidP="00F25DC8">
            <w:pPr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6.4.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      </w:r>
          </w:p>
        </w:tc>
      </w:tr>
      <w:tr w:rsidR="00F25DC8" w:rsidRPr="005E029F" w14:paraId="6CDD6A37" w14:textId="77777777" w:rsidTr="00F465EA">
        <w:trPr>
          <w:trHeight w:hRule="exact" w:val="26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9CA7C" w14:textId="63E76F84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6.4.1. Дата: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BBFB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05DE34D1" w14:textId="77777777" w:rsidTr="00F465EA">
        <w:trPr>
          <w:trHeight w:hRule="exact" w:val="26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0BE9D" w14:textId="70C2314E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6.4.2. Номер: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D3F9D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73409637" w14:textId="77777777" w:rsidTr="00F465EA">
        <w:trPr>
          <w:trHeight w:hRule="exact" w:val="609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D51CE" w14:textId="298F4010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6.4.3. Наименование органа исполнительной власти или</w:t>
            </w:r>
          </w:p>
          <w:p w14:paraId="389CF40B" w14:textId="58760664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организации, проводившей оценку соответствия: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B13B9" w14:textId="77777777" w:rsidR="00F25DC8" w:rsidRPr="005E029F" w:rsidRDefault="00F25DC8" w:rsidP="00F25DC8">
            <w:pPr>
              <w:rPr>
                <w:sz w:val="20"/>
                <w:szCs w:val="20"/>
              </w:rPr>
            </w:pPr>
          </w:p>
        </w:tc>
      </w:tr>
      <w:tr w:rsidR="00F25DC8" w:rsidRPr="005E029F" w14:paraId="640C13D6" w14:textId="77777777" w:rsidTr="00F465EA">
        <w:trPr>
          <w:trHeight w:hRule="exact" w:val="27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A322" w14:textId="2A670430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8. Проектные характеристики линейного объекта</w:t>
            </w:r>
          </w:p>
        </w:tc>
      </w:tr>
      <w:tr w:rsidR="00F25DC8" w:rsidRPr="005E029F" w14:paraId="5E0607C4" w14:textId="77777777" w:rsidTr="00F465EA">
        <w:trPr>
          <w:trHeight w:hRule="exact" w:val="567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1D355" w14:textId="7024BE25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 Наименование линейного объекта, предусмотренного проектной документацией: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2E82" w14:textId="677D51CF" w:rsidR="00F25DC8" w:rsidRPr="005E029F" w:rsidRDefault="00F25DC8" w:rsidP="00F25DC8">
            <w:pPr>
              <w:jc w:val="center"/>
              <w:rPr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дамба на протоке «Кондраши»</w:t>
            </w:r>
          </w:p>
        </w:tc>
      </w:tr>
      <w:tr w:rsidR="00F25DC8" w:rsidRPr="005E029F" w14:paraId="3ED5F203" w14:textId="77777777" w:rsidTr="00F465EA">
        <w:trPr>
          <w:trHeight w:hRule="exact" w:val="561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4E28A" w14:textId="2F6B6882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8.1.1. Кадастровый номер реконструируемого линейного объекта: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39708" w14:textId="7777777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67ABE61C" w14:textId="77777777" w:rsidTr="00F465EA">
        <w:trPr>
          <w:trHeight w:hRule="exact" w:val="28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22A58" w14:textId="1F0642CC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8.1.2. Протяженность: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F2FDC" w14:textId="3A5BE371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3644 м</w:t>
            </w:r>
          </w:p>
        </w:tc>
      </w:tr>
      <w:tr w:rsidR="00F25DC8" w:rsidRPr="005E029F" w14:paraId="5A3F5211" w14:textId="77777777" w:rsidTr="00F465EA">
        <w:trPr>
          <w:trHeight w:hRule="exact" w:val="572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79C2F" w14:textId="57B0FDE6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8.1.2.1. Протяженность участка или части линейного объекта: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8A5D9" w14:textId="4BD4FFAC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750E52A2" w14:textId="77777777" w:rsidTr="00F465EA">
        <w:trPr>
          <w:trHeight w:hRule="exact" w:val="278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D779C" w14:textId="4D8AA7A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8.1.3. Категория (класс):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88FE" w14:textId="4903A239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25DC8" w:rsidRPr="005E029F" w14:paraId="51FAE7C4" w14:textId="77777777" w:rsidTr="00F465EA">
        <w:trPr>
          <w:trHeight w:hRule="exact" w:val="57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B1B54" w14:textId="5B19A9C8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8.1.4. Мощность (максимальный расчетный напор):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43610" w14:textId="0CDD06D1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4,43 м</w:t>
            </w:r>
          </w:p>
        </w:tc>
      </w:tr>
      <w:tr w:rsidR="00F25DC8" w:rsidRPr="005E029F" w14:paraId="332DD05A" w14:textId="77777777" w:rsidTr="00F465EA">
        <w:trPr>
          <w:trHeight w:hRule="exact" w:val="2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1BEBF" w14:textId="223A80ED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8.1.5. Тип: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8BAB" w14:textId="2CD04869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Защитная дамба</w:t>
            </w:r>
          </w:p>
        </w:tc>
      </w:tr>
      <w:tr w:rsidR="00F25DC8" w:rsidRPr="005E029F" w14:paraId="6259386F" w14:textId="77777777" w:rsidTr="00F465EA">
        <w:trPr>
          <w:trHeight w:hRule="exact" w:val="526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11F1E" w14:textId="386D32D6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8.1.6. Иные показатели: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9225C" w14:textId="7777777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Ширина по гребню – 4,5 м</w:t>
            </w:r>
          </w:p>
          <w:p w14:paraId="1AC3BDE8" w14:textId="5320C303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– 7,64 м</w:t>
            </w:r>
          </w:p>
        </w:tc>
      </w:tr>
      <w:tr w:rsidR="00F25DC8" w:rsidRPr="005E029F" w14:paraId="6782593F" w14:textId="77777777" w:rsidTr="00F465EA">
        <w:trPr>
          <w:trHeight w:hRule="exact" w:val="561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005BE" w14:textId="1720EDA6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 Наименование линейного объекта, предусмотренного проектной документацией: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2BCF" w14:textId="5004FFBD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дамба на протоке «Бешеный Эрик»</w:t>
            </w:r>
          </w:p>
        </w:tc>
      </w:tr>
      <w:tr w:rsidR="00F25DC8" w:rsidRPr="005E029F" w14:paraId="5E63A933" w14:textId="77777777" w:rsidTr="00F465EA">
        <w:trPr>
          <w:trHeight w:hRule="exact" w:val="5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1AE3C" w14:textId="2AC25492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8.2.1. Кадастровый номер реконструируемого линейного объекта: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28B0" w14:textId="7777777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7B40C4FF" w14:textId="77777777" w:rsidTr="00F465EA">
        <w:trPr>
          <w:trHeight w:hRule="exact" w:val="2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1B9FA" w14:textId="722DA649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8.2.2. Протяженность: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8A223" w14:textId="52E90A3F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4452 м</w:t>
            </w:r>
          </w:p>
        </w:tc>
      </w:tr>
      <w:tr w:rsidR="00F25DC8" w:rsidRPr="005E029F" w14:paraId="222053DC" w14:textId="77777777" w:rsidTr="00F465EA">
        <w:trPr>
          <w:trHeight w:hRule="exact" w:val="35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4EE2B" w14:textId="69B65733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8.2.2.1. Протяженность участка или части линейного объекта: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1A1FF" w14:textId="7777777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DC8" w:rsidRPr="005E029F" w14:paraId="79A5BA25" w14:textId="77777777" w:rsidTr="00F465EA">
        <w:trPr>
          <w:trHeight w:hRule="exact" w:val="2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ADB5A" w14:textId="53D4416A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8.2.3. Категория (класс):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EEFA" w14:textId="78563A98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F25DC8" w:rsidRPr="005E029F" w14:paraId="1818C00F" w14:textId="77777777" w:rsidTr="00F465EA">
        <w:trPr>
          <w:trHeight w:hRule="exact" w:val="296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AA109" w14:textId="54039CD6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lastRenderedPageBreak/>
              <w:t>8.2.4. Мощность (максимальный расчетный напор ):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0BB92" w14:textId="77C5EF5F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3,78 м</w:t>
            </w:r>
          </w:p>
        </w:tc>
      </w:tr>
      <w:tr w:rsidR="00F25DC8" w:rsidRPr="005E029F" w14:paraId="1DBEA9FC" w14:textId="77777777" w:rsidTr="00F465EA">
        <w:trPr>
          <w:trHeight w:hRule="exact" w:val="2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67AE7" w14:textId="1C29547E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8.2.5. Тип: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5DBD1" w14:textId="6CAC318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Защитная дамба</w:t>
            </w:r>
          </w:p>
        </w:tc>
      </w:tr>
      <w:tr w:rsidR="00F25DC8" w:rsidRPr="005E029F" w14:paraId="083609FD" w14:textId="77777777" w:rsidTr="00F465EA">
        <w:trPr>
          <w:trHeight w:hRule="exact" w:val="5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66EDD" w14:textId="0064C696" w:rsidR="00F25DC8" w:rsidRPr="005E029F" w:rsidRDefault="00F25DC8" w:rsidP="00F25DC8">
            <w:pPr>
              <w:pStyle w:val="a6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5E029F">
              <w:rPr>
                <w:sz w:val="20"/>
                <w:szCs w:val="20"/>
              </w:rPr>
              <w:t>8.2.6. Иные показатели: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8F88" w14:textId="77777777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Ширина по гребню – 4,5 м</w:t>
            </w:r>
          </w:p>
          <w:p w14:paraId="2AA7F385" w14:textId="3C739D5D" w:rsidR="00F25DC8" w:rsidRPr="005E029F" w:rsidRDefault="00F25DC8" w:rsidP="00F25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29F">
              <w:rPr>
                <w:rFonts w:ascii="Times New Roman" w:hAnsi="Times New Roman" w:cs="Times New Roman"/>
                <w:sz w:val="20"/>
                <w:szCs w:val="20"/>
              </w:rPr>
              <w:t>Максимальная высота – 10,53 м</w:t>
            </w:r>
          </w:p>
        </w:tc>
      </w:tr>
    </w:tbl>
    <w:p w14:paraId="5C066835" w14:textId="052CC92E" w:rsidR="00C11D57" w:rsidRDefault="00C11D57" w:rsidP="00E83942">
      <w:pPr>
        <w:spacing w:line="1" w:lineRule="exact"/>
        <w:rPr>
          <w:sz w:val="2"/>
          <w:szCs w:val="2"/>
        </w:rPr>
      </w:pPr>
    </w:p>
    <w:p w14:paraId="222E9057" w14:textId="6F641249" w:rsidR="001E2D20" w:rsidRDefault="001E2D20" w:rsidP="00E83942">
      <w:pPr>
        <w:spacing w:line="1" w:lineRule="exact"/>
        <w:rPr>
          <w:sz w:val="2"/>
          <w:szCs w:val="2"/>
        </w:rPr>
      </w:pPr>
    </w:p>
    <w:p w14:paraId="6D1E774F" w14:textId="44D412CD" w:rsidR="001E2D20" w:rsidRDefault="001E2D20" w:rsidP="00E83942">
      <w:pPr>
        <w:spacing w:line="1" w:lineRule="exact"/>
        <w:rPr>
          <w:sz w:val="2"/>
          <w:szCs w:val="2"/>
        </w:rPr>
      </w:pPr>
    </w:p>
    <w:p w14:paraId="16E21B1E" w14:textId="77777777" w:rsidR="001E2D20" w:rsidRPr="00E83942" w:rsidRDefault="001E2D20" w:rsidP="00E83942">
      <w:pPr>
        <w:spacing w:line="1" w:lineRule="exact"/>
        <w:rPr>
          <w:sz w:val="2"/>
          <w:szCs w:val="2"/>
        </w:rPr>
      </w:pPr>
    </w:p>
    <w:sectPr w:rsidR="001E2D20" w:rsidRPr="00E83942" w:rsidSect="005E029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61A0" w14:textId="77777777" w:rsidR="00323B70" w:rsidRDefault="00323B70" w:rsidP="00BE7CB4">
      <w:r>
        <w:separator/>
      </w:r>
    </w:p>
  </w:endnote>
  <w:endnote w:type="continuationSeparator" w:id="0">
    <w:p w14:paraId="04F5B1B5" w14:textId="77777777" w:rsidR="00323B70" w:rsidRDefault="00323B70" w:rsidP="00BE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AEF2D" w14:textId="77777777" w:rsidR="00323B70" w:rsidRDefault="00323B70" w:rsidP="00BE7CB4">
      <w:r>
        <w:separator/>
      </w:r>
    </w:p>
  </w:footnote>
  <w:footnote w:type="continuationSeparator" w:id="0">
    <w:p w14:paraId="14772ED8" w14:textId="77777777" w:rsidR="00323B70" w:rsidRDefault="00323B70" w:rsidP="00BE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82788"/>
      <w:docPartObj>
        <w:docPartGallery w:val="Page Numbers (Top of Page)"/>
        <w:docPartUnique/>
      </w:docPartObj>
    </w:sdtPr>
    <w:sdtEndPr/>
    <w:sdtContent>
      <w:p w14:paraId="4181D228" w14:textId="34402510" w:rsidR="005E029F" w:rsidRDefault="005E02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C45">
          <w:rPr>
            <w:noProof/>
          </w:rPr>
          <w:t>5</w:t>
        </w:r>
        <w:r>
          <w:fldChar w:fldCharType="end"/>
        </w:r>
      </w:p>
    </w:sdtContent>
  </w:sdt>
  <w:p w14:paraId="4B62C8FF" w14:textId="77777777" w:rsidR="005E029F" w:rsidRDefault="005E02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99"/>
    <w:rsid w:val="00040B41"/>
    <w:rsid w:val="00041B42"/>
    <w:rsid w:val="00051E41"/>
    <w:rsid w:val="000A1AE4"/>
    <w:rsid w:val="000C77E3"/>
    <w:rsid w:val="000E74B6"/>
    <w:rsid w:val="00105768"/>
    <w:rsid w:val="00120F2F"/>
    <w:rsid w:val="0012613C"/>
    <w:rsid w:val="00134F7F"/>
    <w:rsid w:val="001522F2"/>
    <w:rsid w:val="00161643"/>
    <w:rsid w:val="001709C5"/>
    <w:rsid w:val="00185599"/>
    <w:rsid w:val="001A119F"/>
    <w:rsid w:val="001A2E4F"/>
    <w:rsid w:val="001B315E"/>
    <w:rsid w:val="001E2D20"/>
    <w:rsid w:val="001E75B3"/>
    <w:rsid w:val="002030BC"/>
    <w:rsid w:val="00210317"/>
    <w:rsid w:val="002249FF"/>
    <w:rsid w:val="002407F7"/>
    <w:rsid w:val="00254960"/>
    <w:rsid w:val="002617CF"/>
    <w:rsid w:val="002629DB"/>
    <w:rsid w:val="0029373C"/>
    <w:rsid w:val="002B1B5A"/>
    <w:rsid w:val="002B5FFB"/>
    <w:rsid w:val="00323B70"/>
    <w:rsid w:val="0035062A"/>
    <w:rsid w:val="00351531"/>
    <w:rsid w:val="00357A72"/>
    <w:rsid w:val="003979E6"/>
    <w:rsid w:val="003B4C14"/>
    <w:rsid w:val="003D11A6"/>
    <w:rsid w:val="004026D3"/>
    <w:rsid w:val="004126E0"/>
    <w:rsid w:val="004661EA"/>
    <w:rsid w:val="00486F82"/>
    <w:rsid w:val="00495930"/>
    <w:rsid w:val="004B28E4"/>
    <w:rsid w:val="004C36A2"/>
    <w:rsid w:val="004F071B"/>
    <w:rsid w:val="004F5357"/>
    <w:rsid w:val="00500B34"/>
    <w:rsid w:val="00501DB8"/>
    <w:rsid w:val="00502564"/>
    <w:rsid w:val="005455CF"/>
    <w:rsid w:val="00565C26"/>
    <w:rsid w:val="00584161"/>
    <w:rsid w:val="00587DD8"/>
    <w:rsid w:val="005A5760"/>
    <w:rsid w:val="005B41CF"/>
    <w:rsid w:val="005B4D92"/>
    <w:rsid w:val="005B540E"/>
    <w:rsid w:val="005D3C45"/>
    <w:rsid w:val="005E029F"/>
    <w:rsid w:val="005F0244"/>
    <w:rsid w:val="00600B25"/>
    <w:rsid w:val="00620D09"/>
    <w:rsid w:val="006307B0"/>
    <w:rsid w:val="006462AE"/>
    <w:rsid w:val="00652567"/>
    <w:rsid w:val="0066429A"/>
    <w:rsid w:val="00686F02"/>
    <w:rsid w:val="0069331D"/>
    <w:rsid w:val="00697056"/>
    <w:rsid w:val="006A14CE"/>
    <w:rsid w:val="00717222"/>
    <w:rsid w:val="00741408"/>
    <w:rsid w:val="007463C0"/>
    <w:rsid w:val="0075144E"/>
    <w:rsid w:val="0075292B"/>
    <w:rsid w:val="00763654"/>
    <w:rsid w:val="00766601"/>
    <w:rsid w:val="00776C72"/>
    <w:rsid w:val="007772CA"/>
    <w:rsid w:val="00787D04"/>
    <w:rsid w:val="00792795"/>
    <w:rsid w:val="007A42D5"/>
    <w:rsid w:val="007B7BBD"/>
    <w:rsid w:val="00807C22"/>
    <w:rsid w:val="008266B4"/>
    <w:rsid w:val="00837B87"/>
    <w:rsid w:val="00860647"/>
    <w:rsid w:val="00865050"/>
    <w:rsid w:val="008939BA"/>
    <w:rsid w:val="008B31D6"/>
    <w:rsid w:val="008C43F0"/>
    <w:rsid w:val="008D7290"/>
    <w:rsid w:val="009128BB"/>
    <w:rsid w:val="00920285"/>
    <w:rsid w:val="00954387"/>
    <w:rsid w:val="009561AE"/>
    <w:rsid w:val="00956772"/>
    <w:rsid w:val="00967486"/>
    <w:rsid w:val="009749B6"/>
    <w:rsid w:val="00975713"/>
    <w:rsid w:val="009A2C78"/>
    <w:rsid w:val="009A421F"/>
    <w:rsid w:val="009B212A"/>
    <w:rsid w:val="00A52274"/>
    <w:rsid w:val="00A61944"/>
    <w:rsid w:val="00A74B61"/>
    <w:rsid w:val="00A941D3"/>
    <w:rsid w:val="00AA0991"/>
    <w:rsid w:val="00AA1DB1"/>
    <w:rsid w:val="00AA63BA"/>
    <w:rsid w:val="00AB57F6"/>
    <w:rsid w:val="00AD3D12"/>
    <w:rsid w:val="00AD7494"/>
    <w:rsid w:val="00AF00CF"/>
    <w:rsid w:val="00AF37AD"/>
    <w:rsid w:val="00B05766"/>
    <w:rsid w:val="00B35D3C"/>
    <w:rsid w:val="00B61515"/>
    <w:rsid w:val="00B83859"/>
    <w:rsid w:val="00B90751"/>
    <w:rsid w:val="00B93417"/>
    <w:rsid w:val="00BC48CB"/>
    <w:rsid w:val="00BD22FF"/>
    <w:rsid w:val="00BE136F"/>
    <w:rsid w:val="00BE5284"/>
    <w:rsid w:val="00BE6554"/>
    <w:rsid w:val="00BE7CB4"/>
    <w:rsid w:val="00BF49BA"/>
    <w:rsid w:val="00BF4AAC"/>
    <w:rsid w:val="00C11D57"/>
    <w:rsid w:val="00C436B2"/>
    <w:rsid w:val="00C61C74"/>
    <w:rsid w:val="00C81EBB"/>
    <w:rsid w:val="00CA3FCE"/>
    <w:rsid w:val="00CE05BB"/>
    <w:rsid w:val="00CF6D8B"/>
    <w:rsid w:val="00D253E5"/>
    <w:rsid w:val="00D31CEF"/>
    <w:rsid w:val="00D51616"/>
    <w:rsid w:val="00D52D41"/>
    <w:rsid w:val="00D54AE2"/>
    <w:rsid w:val="00D765B3"/>
    <w:rsid w:val="00D808F4"/>
    <w:rsid w:val="00D85958"/>
    <w:rsid w:val="00D924D7"/>
    <w:rsid w:val="00DC6C2F"/>
    <w:rsid w:val="00DE4BF2"/>
    <w:rsid w:val="00DF0600"/>
    <w:rsid w:val="00E254E2"/>
    <w:rsid w:val="00E34F53"/>
    <w:rsid w:val="00E52F0C"/>
    <w:rsid w:val="00E61281"/>
    <w:rsid w:val="00E83942"/>
    <w:rsid w:val="00E8601A"/>
    <w:rsid w:val="00EA25B5"/>
    <w:rsid w:val="00EA4CCC"/>
    <w:rsid w:val="00EC1206"/>
    <w:rsid w:val="00EC2B99"/>
    <w:rsid w:val="00F117C5"/>
    <w:rsid w:val="00F11BAD"/>
    <w:rsid w:val="00F2546D"/>
    <w:rsid w:val="00F25DC8"/>
    <w:rsid w:val="00F26F05"/>
    <w:rsid w:val="00F270C3"/>
    <w:rsid w:val="00F42008"/>
    <w:rsid w:val="00F46557"/>
    <w:rsid w:val="00F465EA"/>
    <w:rsid w:val="00F51089"/>
    <w:rsid w:val="00F5558D"/>
    <w:rsid w:val="00F57BF0"/>
    <w:rsid w:val="00F76457"/>
    <w:rsid w:val="00FB442C"/>
    <w:rsid w:val="00FB74AC"/>
    <w:rsid w:val="00FC2072"/>
    <w:rsid w:val="00FC4B1E"/>
    <w:rsid w:val="00FD6974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6A6"/>
  <w15:chartTrackingRefBased/>
  <w15:docId w15:val="{100AF68C-E4E4-4849-A74C-4787E51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9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855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1855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Другое_"/>
    <w:basedOn w:val="a0"/>
    <w:link w:val="a6"/>
    <w:rsid w:val="0018559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185599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4">
    <w:name w:val="Подпись к таблице"/>
    <w:basedOn w:val="a"/>
    <w:link w:val="a3"/>
    <w:rsid w:val="00185599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6">
    <w:name w:val="Другое"/>
    <w:basedOn w:val="a"/>
    <w:link w:val="a5"/>
    <w:rsid w:val="00185599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BE7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7C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E7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7CB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9279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2795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F924-FB51-42C2-B72C-95833527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РИСОГД</dc:creator>
  <cp:keywords/>
  <dc:description/>
  <cp:lastModifiedBy>МашБюро</cp:lastModifiedBy>
  <cp:revision>167</cp:revision>
  <cp:lastPrinted>2024-10-28T01:51:00Z</cp:lastPrinted>
  <dcterms:created xsi:type="dcterms:W3CDTF">2023-01-24T23:40:00Z</dcterms:created>
  <dcterms:modified xsi:type="dcterms:W3CDTF">2024-10-29T01:39:00Z</dcterms:modified>
</cp:coreProperties>
</file>