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26E" w:rsidRPr="00E15A53" w:rsidRDefault="008D126E" w:rsidP="00400DB9">
      <w:pPr>
        <w:pStyle w:val="ConsPlusNormal"/>
        <w:spacing w:line="360" w:lineRule="auto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E15A53">
        <w:rPr>
          <w:rFonts w:ascii="Times New Roman" w:hAnsi="Times New Roman" w:cs="Times New Roman"/>
          <w:sz w:val="26"/>
          <w:szCs w:val="26"/>
        </w:rPr>
        <w:t>3</w:t>
      </w:r>
    </w:p>
    <w:p w:rsidR="008D126E" w:rsidRDefault="00400DB9" w:rsidP="00400DB9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8D126E" w:rsidRPr="00E15A53" w:rsidRDefault="008D126E" w:rsidP="00400DB9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400DB9">
        <w:rPr>
          <w:sz w:val="26"/>
          <w:szCs w:val="26"/>
        </w:rPr>
        <w:t xml:space="preserve"> </w:t>
      </w:r>
      <w:r w:rsidRPr="00E15A53">
        <w:rPr>
          <w:sz w:val="26"/>
          <w:szCs w:val="26"/>
        </w:rPr>
        <w:t>администрации</w:t>
      </w:r>
    </w:p>
    <w:p w:rsidR="008D126E" w:rsidRPr="00E15A53" w:rsidRDefault="008D126E" w:rsidP="00400DB9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8D126E" w:rsidRPr="00E15A53" w:rsidRDefault="002D21A2" w:rsidP="00400DB9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26.08.2024 № 1458</w:t>
      </w:r>
    </w:p>
    <w:p w:rsidR="008D126E" w:rsidRDefault="008D126E" w:rsidP="008D126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00DB9" w:rsidRPr="00400DB9" w:rsidRDefault="00400DB9" w:rsidP="008D126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D126E" w:rsidRPr="00447C21" w:rsidRDefault="008D126E" w:rsidP="008D126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7C21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8D126E" w:rsidRDefault="008D126E" w:rsidP="008D126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49BA">
        <w:rPr>
          <w:rFonts w:ascii="Times New Roman" w:hAnsi="Times New Roman" w:cs="Times New Roman"/>
          <w:b/>
          <w:sz w:val="26"/>
          <w:szCs w:val="26"/>
        </w:rPr>
        <w:t xml:space="preserve">организации </w:t>
      </w:r>
      <w:bookmarkStart w:id="1" w:name="_Hlk157154754"/>
      <w:r w:rsidRPr="00EB49BA">
        <w:rPr>
          <w:rFonts w:ascii="Times New Roman" w:hAnsi="Times New Roman" w:cs="Times New Roman"/>
          <w:b/>
          <w:sz w:val="26"/>
          <w:szCs w:val="26"/>
        </w:rPr>
        <w:t>белорусско-российской ярмарки «Дружба народов»</w:t>
      </w:r>
      <w:bookmarkEnd w:id="1"/>
    </w:p>
    <w:p w:rsidR="008D126E" w:rsidRDefault="008D126E" w:rsidP="008D126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00DB9" w:rsidRPr="00400DB9" w:rsidRDefault="00400DB9" w:rsidP="008D126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D126E" w:rsidRPr="00E15A53" w:rsidRDefault="008D126E" w:rsidP="00400D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238"/>
      <w:bookmarkEnd w:id="2"/>
      <w:r w:rsidRPr="00E15A53">
        <w:rPr>
          <w:rFonts w:ascii="Times New Roman" w:hAnsi="Times New Roman" w:cs="Times New Roman"/>
          <w:sz w:val="26"/>
          <w:szCs w:val="26"/>
        </w:rPr>
        <w:t xml:space="preserve">1. Настоящий порядок организации </w:t>
      </w:r>
      <w:r w:rsidRPr="00B710DF">
        <w:rPr>
          <w:rFonts w:ascii="Times New Roman" w:hAnsi="Times New Roman" w:cs="Times New Roman"/>
          <w:sz w:val="26"/>
          <w:szCs w:val="26"/>
        </w:rPr>
        <w:t>белорусско-российской ярмарки «Дружба народов»</w:t>
      </w:r>
      <w:r w:rsidRPr="006E485D">
        <w:rPr>
          <w:rFonts w:ascii="Times New Roman" w:hAnsi="Times New Roman" w:cs="Times New Roman"/>
          <w:sz w:val="26"/>
          <w:szCs w:val="26"/>
        </w:rPr>
        <w:t xml:space="preserve"> (далее - ярмарка) устанавливает требования к организации</w:t>
      </w:r>
      <w:r w:rsidRPr="00E15A53">
        <w:rPr>
          <w:rFonts w:ascii="Times New Roman" w:hAnsi="Times New Roman" w:cs="Times New Roman"/>
          <w:sz w:val="26"/>
          <w:szCs w:val="26"/>
        </w:rPr>
        <w:t xml:space="preserve"> продажи товаров на ярмарке.</w:t>
      </w:r>
    </w:p>
    <w:p w:rsidR="008D126E" w:rsidRPr="00E15A53" w:rsidRDefault="008D126E" w:rsidP="00400D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43"/>
      <w:bookmarkEnd w:id="3"/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 При осуществлении деятельности по продаже товаров на ярмарке участник ярмарки обязан:</w:t>
      </w:r>
    </w:p>
    <w:p w:rsidR="008D126E" w:rsidRPr="00E15A53" w:rsidRDefault="008D126E" w:rsidP="00400D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.1 соблюдать требования действующего законодательства Российской Федерац</w:t>
      </w:r>
      <w:r>
        <w:rPr>
          <w:rFonts w:ascii="Times New Roman" w:hAnsi="Times New Roman" w:cs="Times New Roman"/>
          <w:sz w:val="26"/>
          <w:szCs w:val="26"/>
        </w:rPr>
        <w:t xml:space="preserve">ии о защите прав потребителей, </w:t>
      </w:r>
      <w:r w:rsidRPr="00E15A53">
        <w:rPr>
          <w:rFonts w:ascii="Times New Roman" w:hAnsi="Times New Roman" w:cs="Times New Roman"/>
          <w:sz w:val="26"/>
          <w:szCs w:val="26"/>
        </w:rPr>
        <w:t>действующего законодательства Российской Федерации о пожарной безопасности, действующего законодательства Российской Федерации в области охраны окружающей среды, требования, предъявляемые действующим законодательством Российской Федерации к продаже отдельных видов товаров;</w:t>
      </w:r>
    </w:p>
    <w:p w:rsidR="008D126E" w:rsidRPr="00E15A53" w:rsidRDefault="008D126E" w:rsidP="00400D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.2 иметь в наличии торговое оборудование, предназначенное для выкладки товаров (столы, горки и др.);</w:t>
      </w:r>
    </w:p>
    <w:p w:rsidR="008D126E" w:rsidRPr="00E15A53" w:rsidRDefault="008D126E" w:rsidP="00400D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.3 производить на торговом месте уборку мусора в течение рабочего дня и после завершения торговли;</w:t>
      </w:r>
    </w:p>
    <w:p w:rsidR="008D126E" w:rsidRPr="00E15A53" w:rsidRDefault="008D126E" w:rsidP="00400D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.4 установить ценники на реализуемые на ярмарке товары.</w:t>
      </w:r>
    </w:p>
    <w:p w:rsidR="008D126E" w:rsidRPr="00E15A53" w:rsidRDefault="008D126E" w:rsidP="00400D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248"/>
      <w:bookmarkEnd w:id="4"/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 Продажа товаров на ярмарке осуществляется при наличии следующих документов:</w:t>
      </w:r>
    </w:p>
    <w:p w:rsidR="008D126E" w:rsidRPr="00E15A53" w:rsidRDefault="008D126E" w:rsidP="00400D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.1 в случаях, установленных действующим законодательством Российской Федерации, документов, подтверждающих соответствие товаров установленным требованиям (сертификат или декларация о соответствии либо их копии, заверенные в порядке, установленном действующим законодательством Российской Федерации), товарно-сопроводительных документов;</w:t>
      </w:r>
    </w:p>
    <w:p w:rsidR="008D126E" w:rsidRPr="00E15A53" w:rsidRDefault="008D126E" w:rsidP="00400D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.2 для юридических лиц и индивидуальных предпринимателей - свидетельства о государственной регистрации и о постановке на учет в налоговом органе;</w:t>
      </w:r>
    </w:p>
    <w:p w:rsidR="008D126E" w:rsidRPr="00E15A53" w:rsidRDefault="008D126E" w:rsidP="00400D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E15A53">
        <w:rPr>
          <w:rFonts w:ascii="Times New Roman" w:hAnsi="Times New Roman" w:cs="Times New Roman"/>
          <w:sz w:val="26"/>
          <w:szCs w:val="26"/>
        </w:rPr>
        <w:t xml:space="preserve"> документов, подтверждающих трудовые или гражданско-правовые отношения продавца с участниками ярмарки, либо их заверенных копий (для продавцов, уполномоченных юридическим лицом или индивидуальным предпринимателем осуществлять от его лица продажу товаров).</w:t>
      </w:r>
    </w:p>
    <w:p w:rsidR="008D126E" w:rsidRPr="00E15A53" w:rsidRDefault="008D126E" w:rsidP="00400D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254"/>
      <w:bookmarkEnd w:id="5"/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. Документы, указанные </w:t>
      </w:r>
      <w:r w:rsidRPr="00447C21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ar248" w:history="1">
        <w:r w:rsidRPr="00447C21">
          <w:rPr>
            <w:rFonts w:ascii="Times New Roman" w:hAnsi="Times New Roman" w:cs="Times New Roman"/>
            <w:sz w:val="26"/>
            <w:szCs w:val="26"/>
          </w:rPr>
          <w:t>пункте 3</w:t>
        </w:r>
      </w:hyperlink>
      <w:r w:rsidRPr="00E15A53">
        <w:rPr>
          <w:rFonts w:ascii="Times New Roman" w:hAnsi="Times New Roman" w:cs="Times New Roman"/>
          <w:sz w:val="26"/>
          <w:szCs w:val="26"/>
        </w:rPr>
        <w:t xml:space="preserve"> настоящего порядка, хранятся у продавца в течение всего времени осуществления деятельности по продаже товаров на ярмарке и предъявляются по требованию администрации ярмарки, контролирующих органов и покупателей в случаях, предусмотренных действующим законодательством Российской Федерации.</w:t>
      </w:r>
    </w:p>
    <w:p w:rsidR="008D126E" w:rsidRPr="00E15A53" w:rsidRDefault="008D126E" w:rsidP="00400DB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 Организационное обеспечение процесса продажи товаров на ярмарке осуществляет администрация ярмарки.</w:t>
      </w:r>
    </w:p>
    <w:p w:rsidR="008D126E" w:rsidRPr="00E15A53" w:rsidRDefault="008D126E" w:rsidP="00400D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lastRenderedPageBreak/>
        <w:t>Администрация ярмарки:</w:t>
      </w:r>
    </w:p>
    <w:p w:rsidR="008D126E" w:rsidRPr="00E15A53" w:rsidRDefault="008D126E" w:rsidP="00400D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размещает участников ярмарки в соответствии с планом мероприятий по организации и продаже товаров на ярмарке;</w:t>
      </w:r>
    </w:p>
    <w:p w:rsidR="008D126E" w:rsidRPr="00E15A53" w:rsidRDefault="008D126E" w:rsidP="00400D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 xml:space="preserve"> обеспечивает соблюдение ассортимента реализуемых товаров и режима работы ярмарки, определенной организатором ярмарки;</w:t>
      </w:r>
    </w:p>
    <w:p w:rsidR="008D126E" w:rsidRPr="00E15A53" w:rsidRDefault="008D126E" w:rsidP="00400D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решает спорные вопросы, возникающие у покупателей и участников ярмарки;</w:t>
      </w:r>
    </w:p>
    <w:p w:rsidR="008D126E" w:rsidRPr="00447C21" w:rsidRDefault="008D126E" w:rsidP="00400D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 контролирует соблюдение требований, </w:t>
      </w:r>
      <w:r w:rsidRPr="00447C21">
        <w:rPr>
          <w:rFonts w:ascii="Times New Roman" w:hAnsi="Times New Roman" w:cs="Times New Roman"/>
          <w:sz w:val="26"/>
          <w:szCs w:val="26"/>
        </w:rPr>
        <w:t xml:space="preserve">установленных </w:t>
      </w:r>
      <w:hyperlink w:anchor="Par243" w:history="1">
        <w:r w:rsidRPr="00447C21">
          <w:rPr>
            <w:rFonts w:ascii="Times New Roman" w:hAnsi="Times New Roman" w:cs="Times New Roman"/>
            <w:sz w:val="26"/>
            <w:szCs w:val="26"/>
          </w:rPr>
          <w:t>пунктами 2</w:t>
        </w:r>
      </w:hyperlink>
      <w:r w:rsidRPr="00447C21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254" w:history="1">
        <w:r w:rsidRPr="00447C21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447C21">
        <w:rPr>
          <w:rFonts w:ascii="Times New Roman" w:hAnsi="Times New Roman" w:cs="Times New Roman"/>
          <w:sz w:val="26"/>
          <w:szCs w:val="26"/>
        </w:rPr>
        <w:t xml:space="preserve"> настоящего порядка, в пределах ее компетенции.</w:t>
      </w:r>
    </w:p>
    <w:p w:rsidR="00DE1E32" w:rsidRDefault="00DE1E32">
      <w:pPr>
        <w:rPr>
          <w:sz w:val="26"/>
          <w:szCs w:val="26"/>
        </w:rPr>
      </w:pPr>
    </w:p>
    <w:p w:rsidR="00400DB9" w:rsidRPr="00400DB9" w:rsidRDefault="00400DB9" w:rsidP="00400DB9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sectPr w:rsidR="00400DB9" w:rsidRPr="00400DB9" w:rsidSect="00400DB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163" w:rsidRDefault="00BE7163" w:rsidP="00400DB9">
      <w:r>
        <w:separator/>
      </w:r>
    </w:p>
  </w:endnote>
  <w:endnote w:type="continuationSeparator" w:id="0">
    <w:p w:rsidR="00BE7163" w:rsidRDefault="00BE7163" w:rsidP="0040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163" w:rsidRDefault="00BE7163" w:rsidP="00400DB9">
      <w:r>
        <w:separator/>
      </w:r>
    </w:p>
  </w:footnote>
  <w:footnote w:type="continuationSeparator" w:id="0">
    <w:p w:rsidR="00BE7163" w:rsidRDefault="00BE7163" w:rsidP="00400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3472347"/>
      <w:docPartObj>
        <w:docPartGallery w:val="Page Numbers (Top of Page)"/>
        <w:docPartUnique/>
      </w:docPartObj>
    </w:sdtPr>
    <w:sdtEndPr/>
    <w:sdtContent>
      <w:p w:rsidR="00400DB9" w:rsidRDefault="00400D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1A2">
          <w:rPr>
            <w:noProof/>
          </w:rPr>
          <w:t>2</w:t>
        </w:r>
        <w:r>
          <w:fldChar w:fldCharType="end"/>
        </w:r>
      </w:p>
    </w:sdtContent>
  </w:sdt>
  <w:p w:rsidR="00400DB9" w:rsidRDefault="00400D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6E"/>
    <w:rsid w:val="002D21A2"/>
    <w:rsid w:val="00400DB9"/>
    <w:rsid w:val="008D126E"/>
    <w:rsid w:val="00B378DC"/>
    <w:rsid w:val="00BE7163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93E04-200F-466D-8F7B-3686381D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26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126E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00D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D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00D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0D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0D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0D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2024-08-23T03:02:00Z</cp:lastPrinted>
  <dcterms:created xsi:type="dcterms:W3CDTF">2024-08-23T01:34:00Z</dcterms:created>
  <dcterms:modified xsi:type="dcterms:W3CDTF">2024-08-26T00:31:00Z</dcterms:modified>
</cp:coreProperties>
</file>