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AA24" w14:textId="77777777" w:rsidR="001C2FDA" w:rsidRDefault="001C2FDA" w:rsidP="001E5657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DBDB7" wp14:editId="08C7090C">
            <wp:simplePos x="0" y="0"/>
            <wp:positionH relativeFrom="column">
              <wp:posOffset>2739390</wp:posOffset>
            </wp:positionH>
            <wp:positionV relativeFrom="paragraph">
              <wp:posOffset>32385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5AEDD" w14:textId="77777777"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F22FD9" w14:textId="77777777"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227053" w14:textId="77777777"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DD649" w14:textId="762530C1" w:rsidR="001C2FDA" w:rsidRDefault="001C2FDA" w:rsidP="001E5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57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 ПРИМОРСК</w:t>
      </w:r>
      <w:r w:rsidR="001E5657" w:rsidRPr="001E5657">
        <w:rPr>
          <w:rFonts w:ascii="Times New Roman" w:hAnsi="Times New Roman" w:cs="Times New Roman"/>
          <w:b/>
          <w:sz w:val="24"/>
          <w:szCs w:val="24"/>
        </w:rPr>
        <w:t>ИЙ</w:t>
      </w:r>
      <w:r w:rsidRPr="001E5657">
        <w:rPr>
          <w:rFonts w:ascii="Times New Roman" w:hAnsi="Times New Roman" w:cs="Times New Roman"/>
          <w:b/>
          <w:sz w:val="24"/>
          <w:szCs w:val="24"/>
        </w:rPr>
        <w:t xml:space="preserve"> КРА</w:t>
      </w:r>
      <w:r w:rsidR="001E5657" w:rsidRPr="001E5657">
        <w:rPr>
          <w:rFonts w:ascii="Times New Roman" w:hAnsi="Times New Roman" w:cs="Times New Roman"/>
          <w:b/>
          <w:sz w:val="24"/>
          <w:szCs w:val="24"/>
        </w:rPr>
        <w:t>Й</w:t>
      </w:r>
    </w:p>
    <w:p w14:paraId="7AFB9989" w14:textId="77777777" w:rsidR="001E5657" w:rsidRP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5272A0" w14:textId="555B8C03" w:rsidR="001C2FDA" w:rsidRPr="001E5657" w:rsidRDefault="001C2FDA" w:rsidP="001E56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>П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О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С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Т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А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Н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О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В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Л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Е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Н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И</w:t>
      </w:r>
      <w:r w:rsidR="001E5657" w:rsidRP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Е</w:t>
      </w:r>
    </w:p>
    <w:p w14:paraId="213E0E4A" w14:textId="77777777" w:rsidR="001E5657" w:rsidRP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46899" w14:textId="54CC5F59" w:rsidR="001C2FDA" w:rsidRPr="001E5657" w:rsidRDefault="00A97A14" w:rsidP="00A97A14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01.07.2024                                         </w:t>
      </w:r>
      <w:r w:rsidR="001C2FDA" w:rsidRPr="001E5657">
        <w:rPr>
          <w:rFonts w:ascii="Times New Roman" w:hAnsi="Times New Roman" w:cs="Times New Roman"/>
          <w:sz w:val="26"/>
          <w:szCs w:val="26"/>
        </w:rPr>
        <w:t>г. Л</w:t>
      </w:r>
      <w:r w:rsidR="001E5657" w:rsidRPr="001E5657"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1135-НПА</w:t>
      </w:r>
    </w:p>
    <w:p w14:paraId="6D2D94D0" w14:textId="77777777" w:rsidR="001C2FDA" w:rsidRPr="001E5657" w:rsidRDefault="001C2FDA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1737D7" w14:textId="77777777" w:rsidR="001E5657" w:rsidRPr="001E5657" w:rsidRDefault="001E5657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1EC63A" w14:textId="13EC6AD4" w:rsidR="001E5657" w:rsidRDefault="001C2FDA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признании утратившим силу</w:t>
      </w:r>
      <w:r w:rsidRPr="001E5657">
        <w:rPr>
          <w:rFonts w:ascii="Times New Roman" w:hAnsi="Times New Roman" w:cs="Times New Roman"/>
          <w:b/>
          <w:sz w:val="26"/>
          <w:szCs w:val="26"/>
        </w:rPr>
        <w:t xml:space="preserve"> постановлени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я</w:t>
      </w:r>
      <w:r w:rsid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050937F" w14:textId="77777777" w:rsidR="001E5657" w:rsidRDefault="001C2FDA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14:paraId="38046F1B" w14:textId="77777777" w:rsidR="001E5657" w:rsidRDefault="001C2FDA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02</w:t>
      </w:r>
      <w:r w:rsidRPr="001E5657">
        <w:rPr>
          <w:rFonts w:ascii="Times New Roman" w:hAnsi="Times New Roman" w:cs="Times New Roman"/>
          <w:b/>
          <w:sz w:val="26"/>
          <w:szCs w:val="26"/>
        </w:rPr>
        <w:t>.0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4</w:t>
      </w:r>
      <w:r w:rsidR="00666DD1" w:rsidRPr="001E5657">
        <w:rPr>
          <w:rFonts w:ascii="Times New Roman" w:hAnsi="Times New Roman" w:cs="Times New Roman"/>
          <w:b/>
          <w:sz w:val="26"/>
          <w:szCs w:val="26"/>
        </w:rPr>
        <w:t>.202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4</w:t>
      </w:r>
      <w:r w:rsidRPr="001E5657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537</w:t>
      </w:r>
      <w:r w:rsidRPr="001E5657">
        <w:rPr>
          <w:rFonts w:ascii="Times New Roman" w:hAnsi="Times New Roman" w:cs="Times New Roman"/>
          <w:b/>
          <w:sz w:val="26"/>
          <w:szCs w:val="26"/>
        </w:rPr>
        <w:t>-НПА «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О внесении изменения</w:t>
      </w:r>
    </w:p>
    <w:p w14:paraId="04D4A88F" w14:textId="77777777" w:rsidR="001E5657" w:rsidRDefault="00B74CE7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Лесозаводского</w:t>
      </w:r>
    </w:p>
    <w:p w14:paraId="57B368B9" w14:textId="77777777" w:rsidR="001E5657" w:rsidRDefault="00B74CE7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 xml:space="preserve">городского </w:t>
      </w:r>
      <w:r w:rsidR="001E5657">
        <w:rPr>
          <w:rFonts w:ascii="Times New Roman" w:hAnsi="Times New Roman" w:cs="Times New Roman"/>
          <w:b/>
          <w:sz w:val="26"/>
          <w:szCs w:val="26"/>
        </w:rPr>
        <w:t>округа от 21.08.2023 № 1442-НПА</w:t>
      </w:r>
    </w:p>
    <w:p w14:paraId="6EF63725" w14:textId="77777777" w:rsidR="001E5657" w:rsidRDefault="00B74CE7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>«Об утверждении</w:t>
      </w:r>
      <w:r w:rsidR="001E5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657">
        <w:rPr>
          <w:rFonts w:ascii="Times New Roman" w:hAnsi="Times New Roman" w:cs="Times New Roman"/>
          <w:b/>
          <w:sz w:val="26"/>
          <w:szCs w:val="26"/>
        </w:rPr>
        <w:t>положения о комиссии по делам</w:t>
      </w:r>
    </w:p>
    <w:p w14:paraId="55319700" w14:textId="421614E6" w:rsidR="001E5657" w:rsidRDefault="001E5657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есовершеннолетних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4CE7" w:rsidRPr="001E5657">
        <w:rPr>
          <w:rFonts w:ascii="Times New Roman" w:hAnsi="Times New Roman" w:cs="Times New Roman"/>
          <w:b/>
          <w:sz w:val="26"/>
          <w:szCs w:val="26"/>
        </w:rPr>
        <w:t>и защите их прав</w:t>
      </w:r>
    </w:p>
    <w:p w14:paraId="08B2EA99" w14:textId="6A7ACBFD" w:rsidR="001C2FDA" w:rsidRPr="001E5657" w:rsidRDefault="00B74CE7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округа»</w:t>
      </w:r>
    </w:p>
    <w:p w14:paraId="52DEACF3" w14:textId="77777777" w:rsidR="001C2FDA" w:rsidRDefault="001C2FDA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1DA3B9" w14:textId="77777777" w:rsidR="001E5657" w:rsidRPr="001E5657" w:rsidRDefault="001E5657" w:rsidP="001E565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9DB70D" w14:textId="480D1F51" w:rsidR="001C2FDA" w:rsidRPr="001E5657" w:rsidRDefault="00B74CE7" w:rsidP="001E5657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657">
        <w:rPr>
          <w:rFonts w:ascii="Times New Roman" w:hAnsi="Times New Roman" w:cs="Times New Roman"/>
          <w:sz w:val="26"/>
          <w:szCs w:val="26"/>
        </w:rPr>
        <w:t>В целях приведения нормативных правовых актов администрации Лесозаводского городского округа в соответствие с действующим законодательством администрация Лесозаводского городского округа</w:t>
      </w:r>
      <w:r w:rsidR="001C2FDA" w:rsidRPr="001E565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844039" w14:textId="77777777" w:rsidR="001C2FDA" w:rsidRPr="001E5657" w:rsidRDefault="001C2FDA" w:rsidP="001E565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07DA9" w14:textId="77777777" w:rsidR="001C2FDA" w:rsidRPr="001E5657" w:rsidRDefault="001C2FDA" w:rsidP="001E565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65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1E5657" w:rsidRDefault="001C2FDA" w:rsidP="001E565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657">
        <w:rPr>
          <w:rFonts w:ascii="Times New Roman" w:hAnsi="Times New Roman" w:cs="Times New Roman"/>
          <w:b/>
          <w:sz w:val="26"/>
          <w:szCs w:val="26"/>
        </w:rPr>
        <w:tab/>
      </w:r>
    </w:p>
    <w:p w14:paraId="3E9E55E6" w14:textId="642C8A74" w:rsidR="006077E2" w:rsidRPr="001E5657" w:rsidRDefault="00B74CE7" w:rsidP="001E565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657">
        <w:rPr>
          <w:rFonts w:ascii="Times New Roman" w:hAnsi="Times New Roman" w:cs="Times New Roman"/>
          <w:sz w:val="26"/>
          <w:szCs w:val="26"/>
        </w:rPr>
        <w:t>1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. </w:t>
      </w:r>
      <w:r w:rsidR="008A368B" w:rsidRPr="001E5657">
        <w:rPr>
          <w:rFonts w:ascii="Times New Roman" w:hAnsi="Times New Roman" w:cs="Times New Roman"/>
          <w:sz w:val="26"/>
          <w:szCs w:val="26"/>
        </w:rPr>
        <w:t>П</w:t>
      </w:r>
      <w:r w:rsidR="006077E2" w:rsidRPr="001E565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Лесозаводского городского округа </w:t>
      </w:r>
      <w:r w:rsidR="001E565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077E2" w:rsidRPr="001E5657">
        <w:rPr>
          <w:rFonts w:ascii="Times New Roman" w:hAnsi="Times New Roman" w:cs="Times New Roman"/>
          <w:sz w:val="26"/>
          <w:szCs w:val="26"/>
        </w:rPr>
        <w:t xml:space="preserve">от </w:t>
      </w:r>
      <w:r w:rsidRPr="001E5657">
        <w:rPr>
          <w:rFonts w:ascii="Times New Roman" w:hAnsi="Times New Roman" w:cs="Times New Roman"/>
          <w:sz w:val="26"/>
          <w:szCs w:val="26"/>
        </w:rPr>
        <w:t>02</w:t>
      </w:r>
      <w:r w:rsidR="006077E2" w:rsidRPr="001E5657">
        <w:rPr>
          <w:rFonts w:ascii="Times New Roman" w:hAnsi="Times New Roman" w:cs="Times New Roman"/>
          <w:sz w:val="26"/>
          <w:szCs w:val="26"/>
        </w:rPr>
        <w:t>.04.2024 № 537-НПА «О внесении изменения в постановление администрации Лесозаводского городского округа от 21.08.2023 № 1442-НПА «Об утверждении положения о комиссии по делам несовершеннолетних и защите их прав Лесозаводского городского округа»</w:t>
      </w:r>
      <w:r w:rsidR="008A368B" w:rsidRPr="001E5657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14:paraId="498B3919" w14:textId="1E5FBE27" w:rsidR="0019167D" w:rsidRPr="001E5657" w:rsidRDefault="00B74CE7" w:rsidP="001E565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657">
        <w:rPr>
          <w:rFonts w:ascii="Times New Roman" w:hAnsi="Times New Roman" w:cs="Times New Roman"/>
          <w:sz w:val="26"/>
          <w:szCs w:val="26"/>
        </w:rPr>
        <w:t>2</w:t>
      </w:r>
      <w:r w:rsidR="00576F37" w:rsidRPr="001E5657">
        <w:rPr>
          <w:rFonts w:ascii="Times New Roman" w:hAnsi="Times New Roman" w:cs="Times New Roman"/>
          <w:sz w:val="26"/>
          <w:szCs w:val="26"/>
        </w:rPr>
        <w:t xml:space="preserve">. 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 w:rsidRPr="001E5657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="0019167D" w:rsidRPr="001E5657">
        <w:rPr>
          <w:rFonts w:ascii="Times New Roman" w:hAnsi="Times New Roman" w:cs="Times New Roman"/>
          <w:sz w:val="26"/>
          <w:szCs w:val="26"/>
        </w:rPr>
        <w:t>силу со дня его официального опубликования</w:t>
      </w:r>
      <w:r w:rsidR="009304A8" w:rsidRPr="001E5657">
        <w:rPr>
          <w:rFonts w:ascii="Times New Roman" w:hAnsi="Times New Roman" w:cs="Times New Roman"/>
          <w:sz w:val="26"/>
          <w:szCs w:val="26"/>
        </w:rPr>
        <w:t xml:space="preserve"> в</w:t>
      </w:r>
      <w:r w:rsidR="008861E8" w:rsidRPr="001E5657">
        <w:rPr>
          <w:rFonts w:ascii="Times New Roman" w:hAnsi="Times New Roman" w:cs="Times New Roman"/>
          <w:sz w:val="26"/>
          <w:szCs w:val="26"/>
        </w:rPr>
        <w:t xml:space="preserve"> </w:t>
      </w:r>
      <w:r w:rsidR="00EB2DB3" w:rsidRPr="001E5657">
        <w:rPr>
          <w:rFonts w:ascii="Times New Roman" w:hAnsi="Times New Roman" w:cs="Times New Roman"/>
          <w:sz w:val="26"/>
          <w:szCs w:val="26"/>
        </w:rPr>
        <w:t xml:space="preserve">Сборнике </w:t>
      </w:r>
      <w:r w:rsidR="00290E1B" w:rsidRPr="001E5657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EB2DB3" w:rsidRPr="001E5657">
        <w:rPr>
          <w:rFonts w:ascii="Times New Roman" w:hAnsi="Times New Roman" w:cs="Times New Roman"/>
          <w:sz w:val="26"/>
          <w:szCs w:val="26"/>
        </w:rPr>
        <w:t>правовых актов</w:t>
      </w:r>
      <w:r w:rsidR="00290E1B" w:rsidRPr="001E565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9304A8" w:rsidRPr="001E5657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1F78EFF2" w:rsidR="0019167D" w:rsidRPr="001E5657" w:rsidRDefault="00B74CE7" w:rsidP="001E5657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657">
        <w:rPr>
          <w:rFonts w:ascii="Times New Roman" w:hAnsi="Times New Roman" w:cs="Times New Roman"/>
          <w:sz w:val="26"/>
          <w:szCs w:val="26"/>
        </w:rPr>
        <w:t>3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7C683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9167D" w:rsidRPr="001E5657">
        <w:rPr>
          <w:rFonts w:ascii="Times New Roman" w:hAnsi="Times New Roman" w:cs="Times New Roman"/>
          <w:sz w:val="26"/>
          <w:szCs w:val="26"/>
        </w:rPr>
        <w:t>на</w:t>
      </w:r>
      <w:r w:rsidR="007C683A">
        <w:rPr>
          <w:rFonts w:ascii="Times New Roman" w:hAnsi="Times New Roman" w:cs="Times New Roman"/>
          <w:sz w:val="26"/>
          <w:szCs w:val="26"/>
        </w:rPr>
        <w:t xml:space="preserve"> 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 w:rsidRPr="001E5657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1E5657">
        <w:rPr>
          <w:rFonts w:ascii="Times New Roman" w:hAnsi="Times New Roman" w:cs="Times New Roman"/>
          <w:sz w:val="26"/>
          <w:szCs w:val="26"/>
        </w:rPr>
        <w:t xml:space="preserve"> М.В.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Pr="001E5657" w:rsidRDefault="0019167D" w:rsidP="001E565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1E565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D99DCD2" w14:textId="77777777" w:rsidR="007C683A" w:rsidRPr="001E5657" w:rsidRDefault="007C683A" w:rsidP="007C683A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58E8F57" w14:textId="7412CEB1" w:rsidR="00EA4A01" w:rsidRPr="001E5657" w:rsidRDefault="00C12778" w:rsidP="007C683A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5657">
        <w:rPr>
          <w:rFonts w:ascii="Times New Roman" w:hAnsi="Times New Roman" w:cs="Times New Roman"/>
          <w:sz w:val="26"/>
          <w:szCs w:val="26"/>
        </w:rPr>
        <w:t>Г</w:t>
      </w:r>
      <w:r w:rsidR="0019167D" w:rsidRPr="001E5657">
        <w:rPr>
          <w:rFonts w:ascii="Times New Roman" w:hAnsi="Times New Roman" w:cs="Times New Roman"/>
          <w:sz w:val="26"/>
          <w:szCs w:val="26"/>
        </w:rPr>
        <w:t>лав</w:t>
      </w:r>
      <w:r w:rsidRPr="001E5657">
        <w:rPr>
          <w:rFonts w:ascii="Times New Roman" w:hAnsi="Times New Roman" w:cs="Times New Roman"/>
          <w:sz w:val="26"/>
          <w:szCs w:val="26"/>
        </w:rPr>
        <w:t>а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 w:rsidRPr="001E5657"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 w:rsidRPr="001E5657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 </w:t>
      </w:r>
      <w:r w:rsidR="003B4099" w:rsidRPr="001E5657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1E565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C683A">
        <w:rPr>
          <w:rFonts w:ascii="Times New Roman" w:hAnsi="Times New Roman" w:cs="Times New Roman"/>
          <w:sz w:val="26"/>
          <w:szCs w:val="26"/>
        </w:rPr>
        <w:t xml:space="preserve">   </w:t>
      </w:r>
      <w:r w:rsidR="00666DD1" w:rsidRPr="001E5657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666DD1" w:rsidRPr="001E5657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sectPr w:rsidR="00EA4A01" w:rsidRPr="001E5657" w:rsidSect="001E565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5446D"/>
    <w:rsid w:val="000574F8"/>
    <w:rsid w:val="00065FDD"/>
    <w:rsid w:val="000913E2"/>
    <w:rsid w:val="000F6D9E"/>
    <w:rsid w:val="00151307"/>
    <w:rsid w:val="001606D4"/>
    <w:rsid w:val="00181B7E"/>
    <w:rsid w:val="0019167D"/>
    <w:rsid w:val="001C2FDA"/>
    <w:rsid w:val="001D0C70"/>
    <w:rsid w:val="001E5657"/>
    <w:rsid w:val="002606D2"/>
    <w:rsid w:val="00267515"/>
    <w:rsid w:val="002727CB"/>
    <w:rsid w:val="00274394"/>
    <w:rsid w:val="002868A9"/>
    <w:rsid w:val="00290E1B"/>
    <w:rsid w:val="002B0840"/>
    <w:rsid w:val="002D22FD"/>
    <w:rsid w:val="002D7B8C"/>
    <w:rsid w:val="002E1602"/>
    <w:rsid w:val="003307E7"/>
    <w:rsid w:val="003634B5"/>
    <w:rsid w:val="00371047"/>
    <w:rsid w:val="00371DCD"/>
    <w:rsid w:val="003844A7"/>
    <w:rsid w:val="00395285"/>
    <w:rsid w:val="003B4099"/>
    <w:rsid w:val="003C5CD2"/>
    <w:rsid w:val="003F2228"/>
    <w:rsid w:val="00402446"/>
    <w:rsid w:val="004068F8"/>
    <w:rsid w:val="00421AD0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76F37"/>
    <w:rsid w:val="005A78D4"/>
    <w:rsid w:val="005B5B73"/>
    <w:rsid w:val="005C60B1"/>
    <w:rsid w:val="006077E2"/>
    <w:rsid w:val="00632A8B"/>
    <w:rsid w:val="00641B3A"/>
    <w:rsid w:val="00666DD1"/>
    <w:rsid w:val="006A5045"/>
    <w:rsid w:val="006C29E9"/>
    <w:rsid w:val="00715490"/>
    <w:rsid w:val="00720DAB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7C683A"/>
    <w:rsid w:val="00804AEF"/>
    <w:rsid w:val="00810A94"/>
    <w:rsid w:val="00811567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368B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97A14"/>
    <w:rsid w:val="00AB4686"/>
    <w:rsid w:val="00AF0510"/>
    <w:rsid w:val="00B16B84"/>
    <w:rsid w:val="00B17A60"/>
    <w:rsid w:val="00B42CAB"/>
    <w:rsid w:val="00B463E6"/>
    <w:rsid w:val="00B55084"/>
    <w:rsid w:val="00B74CE7"/>
    <w:rsid w:val="00B81A40"/>
    <w:rsid w:val="00BE0EC3"/>
    <w:rsid w:val="00C03FD5"/>
    <w:rsid w:val="00C12778"/>
    <w:rsid w:val="00C266F5"/>
    <w:rsid w:val="00C4149E"/>
    <w:rsid w:val="00C50BFA"/>
    <w:rsid w:val="00C534D2"/>
    <w:rsid w:val="00C66964"/>
    <w:rsid w:val="00C765BE"/>
    <w:rsid w:val="00C93614"/>
    <w:rsid w:val="00C9572E"/>
    <w:rsid w:val="00CB1B9C"/>
    <w:rsid w:val="00CF2648"/>
    <w:rsid w:val="00D00715"/>
    <w:rsid w:val="00D41245"/>
    <w:rsid w:val="00D71AD6"/>
    <w:rsid w:val="00D725A9"/>
    <w:rsid w:val="00D93E3D"/>
    <w:rsid w:val="00D955D3"/>
    <w:rsid w:val="00DA0AE2"/>
    <w:rsid w:val="00DA1DDB"/>
    <w:rsid w:val="00DB03A6"/>
    <w:rsid w:val="00DC23EB"/>
    <w:rsid w:val="00DE0850"/>
    <w:rsid w:val="00E05C62"/>
    <w:rsid w:val="00E115AC"/>
    <w:rsid w:val="00E40D6E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C3B47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129</cp:revision>
  <cp:lastPrinted>2024-06-27T03:55:00Z</cp:lastPrinted>
  <dcterms:created xsi:type="dcterms:W3CDTF">2015-03-06T03:55:00Z</dcterms:created>
  <dcterms:modified xsi:type="dcterms:W3CDTF">2024-07-01T01:52:00Z</dcterms:modified>
</cp:coreProperties>
</file>