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873F9D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873F9D"/>
    <w:p w:rsidR="00873F9D" w:rsidRDefault="00873F9D" w:rsidP="00C12674">
      <w:pPr>
        <w:spacing w:line="360" w:lineRule="auto"/>
      </w:pPr>
    </w:p>
    <w:p w:rsidR="00873F9D" w:rsidRDefault="00873F9D" w:rsidP="00C126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C126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Default="00873F9D" w:rsidP="00C126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C1267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C12674" w:rsidRDefault="00873F9D" w:rsidP="00C126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6D0D1D" w:rsidP="006D0D1D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898</w:t>
      </w:r>
    </w:p>
    <w:p w:rsidR="00873F9D" w:rsidRDefault="00873F9D" w:rsidP="00C12674">
      <w:pPr>
        <w:jc w:val="center"/>
      </w:pPr>
    </w:p>
    <w:p w:rsidR="00873F9D" w:rsidRDefault="00873F9D" w:rsidP="00C12674">
      <w:pPr>
        <w:jc w:val="center"/>
      </w:pPr>
    </w:p>
    <w:p w:rsidR="00C12674" w:rsidRDefault="00873F9D" w:rsidP="00C12674">
      <w:pPr>
        <w:pStyle w:val="a3"/>
        <w:ind w:left="1080" w:right="1434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</w:t>
      </w:r>
      <w:r w:rsidR="00C12674">
        <w:rPr>
          <w:rFonts w:ascii="Times New Roman" w:hAnsi="Times New Roman"/>
          <w:b/>
          <w:sz w:val="26"/>
          <w:szCs w:val="26"/>
        </w:rPr>
        <w:t>сении изменений в постановление</w:t>
      </w:r>
    </w:p>
    <w:p w:rsidR="00C12674" w:rsidRDefault="00873F9D" w:rsidP="00C12674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C12674" w:rsidRDefault="00873F9D" w:rsidP="00C12674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от 07.10.2015 № 1328</w:t>
      </w:r>
      <w:r w:rsidR="00C12674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="00C12674">
        <w:rPr>
          <w:rFonts w:ascii="Times New Roman" w:hAnsi="Times New Roman"/>
          <w:b/>
          <w:sz w:val="26"/>
          <w:szCs w:val="26"/>
          <w:lang w:eastAsia="ru-RU"/>
        </w:rPr>
        <w:t>Об утверждении устава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C12674" w:rsidRDefault="00873F9D" w:rsidP="00C12674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C12674" w:rsidRDefault="00873F9D" w:rsidP="00C12674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«Детский сад № 1 Лесозаводского городского</w:t>
      </w:r>
      <w:r w:rsidR="00C12674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округа</w:t>
      </w:r>
    </w:p>
    <w:p w:rsidR="00873F9D" w:rsidRPr="00873F9D" w:rsidRDefault="00873F9D" w:rsidP="00C12674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3F9D">
        <w:rPr>
          <w:rFonts w:ascii="Times New Roman" w:hAnsi="Times New Roman"/>
          <w:b/>
          <w:sz w:val="26"/>
          <w:szCs w:val="26"/>
        </w:rPr>
        <w:t>с. Пантелеймоновка»</w:t>
      </w:r>
      <w:r w:rsidR="00C12674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C12674" w:rsidRDefault="00873F9D" w:rsidP="00C12674">
      <w:pPr>
        <w:pStyle w:val="Style7"/>
        <w:widowControl/>
        <w:ind w:right="-2"/>
        <w:rPr>
          <w:sz w:val="26"/>
          <w:szCs w:val="26"/>
        </w:rPr>
      </w:pPr>
    </w:p>
    <w:p w:rsidR="00873F9D" w:rsidRPr="00C12674" w:rsidRDefault="00873F9D" w:rsidP="00873F9D"/>
    <w:p w:rsidR="00873F9D" w:rsidRDefault="00210720" w:rsidP="00C12674">
      <w:pPr>
        <w:ind w:firstLine="709"/>
        <w:jc w:val="both"/>
      </w:pPr>
      <w:r>
        <w:t>В соответствии с ф</w:t>
      </w:r>
      <w:r w:rsidR="00873F9D" w:rsidRPr="00A259D9">
        <w:t>едеральным</w:t>
      </w:r>
      <w:r>
        <w:t>и</w:t>
      </w:r>
      <w:r w:rsidR="00873F9D" w:rsidRPr="00A259D9">
        <w:t xml:space="preserve"> закон</w:t>
      </w:r>
      <w:r>
        <w:t>ами</w:t>
      </w:r>
      <w:r w:rsidR="00873F9D" w:rsidRPr="00A259D9">
        <w:t xml:space="preserve"> от 06.10.2003 №</w:t>
      </w:r>
      <w:r w:rsidR="00495088">
        <w:t xml:space="preserve"> </w:t>
      </w:r>
      <w:r w:rsidR="00873F9D" w:rsidRPr="00A259D9">
        <w:t xml:space="preserve">131-ФЗ </w:t>
      </w:r>
      <w:r w:rsidR="00C12674">
        <w:t xml:space="preserve">                     </w:t>
      </w:r>
      <w:r w:rsidR="00873F9D" w:rsidRPr="00A259D9">
        <w:t xml:space="preserve">«Об общих принципах организации местного самоуправления в Российской Федерации», от </w:t>
      </w:r>
      <w:r w:rsidR="00873F9D">
        <w:t>19.12.2012 № 273-ФЗ «Об образовании в Российской Федерации»</w:t>
      </w:r>
      <w:r w:rsidR="00873F9D" w:rsidRPr="00A259D9">
        <w:t xml:space="preserve">, </w:t>
      </w:r>
      <w:r w:rsidR="00873F9D">
        <w:t>с целью приведения устава в соответствие с требованиями действующего законодательства</w:t>
      </w:r>
      <w:r w:rsidR="00873F9D" w:rsidRPr="00A259D9">
        <w:t xml:space="preserve"> администрация Лесозаводского городского округа</w:t>
      </w:r>
      <w:r w:rsidR="00873F9D">
        <w:t xml:space="preserve"> </w:t>
      </w:r>
    </w:p>
    <w:p w:rsidR="00873F9D" w:rsidRDefault="00873F9D" w:rsidP="00873F9D"/>
    <w:p w:rsidR="00873F9D" w:rsidRDefault="00873F9D" w:rsidP="00873F9D">
      <w:r>
        <w:t>ПОСТАНОВЛЯЕТ:</w:t>
      </w:r>
    </w:p>
    <w:p w:rsidR="00873F9D" w:rsidRDefault="00873F9D" w:rsidP="00873F9D">
      <w:r>
        <w:tab/>
      </w:r>
    </w:p>
    <w:p w:rsidR="00873F9D" w:rsidRPr="004D29D4" w:rsidRDefault="00873F9D" w:rsidP="00C12674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07.10.2015 № 1328 «Об утверждении Устава </w:t>
      </w:r>
      <w:r w:rsidR="00A51BA8" w:rsidRPr="004D29D4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№ 1 Лесозаводского городского округа с. Пантелеймоновка» в новой редакции» </w:t>
      </w:r>
      <w:r w:rsidR="00210720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C12674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>Муниципального дошкольного образовательного бюджетного учреждения «Детский сад № 1 Лесозаводского городского округа с. Пантелеймоновка») (далее – Устав):</w:t>
      </w:r>
    </w:p>
    <w:p w:rsidR="00DF35EC" w:rsidRPr="004D29D4" w:rsidRDefault="00DF35EC" w:rsidP="00C12674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A437B2" w:rsidRPr="004D29D4" w:rsidRDefault="00A437B2" w:rsidP="00C126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</w:t>
      </w:r>
      <w:r w:rsidR="000716D7" w:rsidRPr="004D29D4">
        <w:rPr>
          <w:rFonts w:ascii="Times New Roman" w:hAnsi="Times New Roman" w:cs="Times New Roman"/>
          <w:sz w:val="26"/>
          <w:szCs w:val="26"/>
        </w:rPr>
        <w:t>;</w:t>
      </w:r>
    </w:p>
    <w:p w:rsidR="000716D7" w:rsidRPr="004D29D4" w:rsidRDefault="00A437B2" w:rsidP="00C126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1.1.2 в пункте 1.2 раздела 1 Устава</w:t>
      </w:r>
      <w:r w:rsidR="000716D7" w:rsidRPr="004D29D4">
        <w:rPr>
          <w:rFonts w:ascii="Times New Roman" w:hAnsi="Times New Roman" w:cs="Times New Roman"/>
          <w:sz w:val="26"/>
          <w:szCs w:val="26"/>
        </w:rPr>
        <w:t>:</w:t>
      </w:r>
    </w:p>
    <w:p w:rsidR="000716D7" w:rsidRPr="004D29D4" w:rsidRDefault="000716D7" w:rsidP="00C1267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1.1.2.1</w:t>
      </w:r>
      <w:r w:rsidR="00A437B2" w:rsidRPr="004D29D4">
        <w:rPr>
          <w:rFonts w:ascii="Times New Roman" w:hAnsi="Times New Roman" w:cs="Times New Roman"/>
          <w:sz w:val="26"/>
          <w:szCs w:val="26"/>
        </w:rPr>
        <w:t xml:space="preserve"> </w:t>
      </w:r>
      <w:r w:rsidRPr="004D29D4">
        <w:rPr>
          <w:rFonts w:ascii="Times New Roman" w:hAnsi="Times New Roman" w:cs="Times New Roman"/>
          <w:sz w:val="26"/>
          <w:szCs w:val="26"/>
        </w:rPr>
        <w:t xml:space="preserve">абзац 3 изложить в следующей редакции: </w:t>
      </w:r>
      <w:r w:rsidRPr="000011DF">
        <w:rPr>
          <w:rFonts w:ascii="Times New Roman" w:hAnsi="Times New Roman" w:cs="Times New Roman"/>
          <w:sz w:val="26"/>
          <w:szCs w:val="26"/>
        </w:rPr>
        <w:t>«</w:t>
      </w:r>
      <w:r w:rsidRPr="000011DF">
        <w:rPr>
          <w:rFonts w:ascii="Times New Roman" w:hAnsi="Times New Roman"/>
          <w:sz w:val="26"/>
          <w:szCs w:val="26"/>
        </w:rPr>
        <w:t>Тип муниципального</w:t>
      </w:r>
      <w:r w:rsidRPr="004D29D4">
        <w:rPr>
          <w:rFonts w:ascii="Times New Roman" w:hAnsi="Times New Roman"/>
          <w:sz w:val="26"/>
          <w:szCs w:val="26"/>
        </w:rPr>
        <w:t xml:space="preserve"> учреждения –</w:t>
      </w:r>
      <w:r w:rsidR="00615FE0" w:rsidRPr="004D29D4">
        <w:rPr>
          <w:rFonts w:ascii="Times New Roman" w:hAnsi="Times New Roman"/>
          <w:sz w:val="26"/>
          <w:szCs w:val="26"/>
        </w:rPr>
        <w:t xml:space="preserve"> </w:t>
      </w:r>
      <w:r w:rsidRPr="004D29D4">
        <w:rPr>
          <w:rFonts w:ascii="Times New Roman" w:hAnsi="Times New Roman"/>
          <w:sz w:val="26"/>
          <w:szCs w:val="26"/>
        </w:rPr>
        <w:t>бюджетное.»;</w:t>
      </w:r>
    </w:p>
    <w:p w:rsidR="000716D7" w:rsidRDefault="000716D7" w:rsidP="00C1267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дошкольное.»;</w:t>
      </w:r>
    </w:p>
    <w:p w:rsidR="007E24F9" w:rsidRDefault="007E24F9" w:rsidP="00C12674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Pr="00724805">
        <w:rPr>
          <w:sz w:val="26"/>
          <w:szCs w:val="26"/>
        </w:rPr>
        <w:t>пункт 2.2</w:t>
      </w:r>
      <w:r>
        <w:rPr>
          <w:sz w:val="26"/>
          <w:szCs w:val="26"/>
        </w:rPr>
        <w:t>.</w:t>
      </w:r>
      <w:r w:rsidRPr="007248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2 </w:t>
      </w:r>
      <w:r w:rsidRPr="00724805">
        <w:rPr>
          <w:sz w:val="26"/>
          <w:szCs w:val="26"/>
        </w:rPr>
        <w:t xml:space="preserve">Устава изложить в следующей редакции: </w:t>
      </w:r>
    </w:p>
    <w:p w:rsidR="007E24F9" w:rsidRPr="00000972" w:rsidRDefault="007E24F9" w:rsidP="00C12674">
      <w:pPr>
        <w:ind w:firstLine="709"/>
        <w:jc w:val="both"/>
      </w:pPr>
      <w:r>
        <w:t xml:space="preserve">«2.2. </w:t>
      </w:r>
      <w:r w:rsidRPr="00000972">
        <w:t>Полномочия Учредителя МДОБУ д/с от имени администрации Лесозаводского городского округа, в пределах своей компетенции выполняет</w:t>
      </w:r>
      <w:r w:rsidRPr="00000972">
        <w:rPr>
          <w:color w:val="000000"/>
        </w:rPr>
        <w:t xml:space="preserve"> орган, осуществляющий управление в сфере образования (далее – Управление образования)</w:t>
      </w:r>
      <w:r w:rsidRPr="00000972">
        <w:t>:</w:t>
      </w:r>
    </w:p>
    <w:p w:rsidR="007E24F9" w:rsidRPr="004B4826" w:rsidRDefault="007E24F9" w:rsidP="00C12674">
      <w:pPr>
        <w:pStyle w:val="Style10"/>
        <w:widowControl/>
        <w:ind w:right="-141"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 xml:space="preserve">1) подготовка документации для проведения процедуры реорганизации </w:t>
      </w:r>
      <w:r w:rsidR="00C12674">
        <w:rPr>
          <w:rStyle w:val="FontStyle14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Style w:val="FontStyle14"/>
          <w:sz w:val="26"/>
          <w:szCs w:val="26"/>
        </w:rPr>
        <w:t>и ликвидации муниципальных образовательных организаций Лесозаводского городского окр</w:t>
      </w:r>
      <w:r w:rsidRPr="004B4826">
        <w:rPr>
          <w:rStyle w:val="FontStyle14"/>
          <w:sz w:val="26"/>
          <w:szCs w:val="26"/>
        </w:rPr>
        <w:t xml:space="preserve">уга, изменения их типа в соответствии с порядком, </w:t>
      </w:r>
      <w:r w:rsidRPr="004B4826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7E24F9" w:rsidRPr="00DE7948" w:rsidRDefault="007E24F9" w:rsidP="00C12674">
      <w:pPr>
        <w:pStyle w:val="Style10"/>
        <w:widowControl/>
        <w:ind w:right="-141"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>2) назначение на должность и освобождение от должности руководителей подведомственных муниципальных образовательных организаций по согласованию с главой Лесозаводского городского округа, заключение с ними 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C12674">
        <w:rPr>
          <w:rStyle w:val="FontStyle14"/>
          <w:sz w:val="26"/>
          <w:szCs w:val="26"/>
        </w:rPr>
        <w:t xml:space="preserve">               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 муниципальных образовательных организаций, </w:t>
      </w:r>
      <w:r w:rsidRPr="0014508C">
        <w:rPr>
          <w:rStyle w:val="FontStyle14"/>
          <w:sz w:val="26"/>
          <w:szCs w:val="26"/>
        </w:rPr>
        <w:t xml:space="preserve">в соответствии с </w:t>
      </w:r>
      <w:r w:rsidRPr="0014508C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 w:rsidRPr="0014508C">
        <w:rPr>
          <w:rStyle w:val="FontStyle14"/>
          <w:sz w:val="26"/>
          <w:szCs w:val="26"/>
        </w:rPr>
        <w:t>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</w:t>
      </w:r>
      <w:r w:rsidR="00C12674">
        <w:rPr>
          <w:rStyle w:val="FontStyle14"/>
          <w:sz w:val="26"/>
          <w:szCs w:val="26"/>
        </w:rPr>
        <w:t xml:space="preserve">                                   </w:t>
      </w:r>
      <w:r>
        <w:rPr>
          <w:rStyle w:val="FontStyle14"/>
          <w:sz w:val="26"/>
          <w:szCs w:val="26"/>
        </w:rPr>
        <w:t>по результатам контроля;</w:t>
      </w:r>
    </w:p>
    <w:p w:rsidR="007E24F9" w:rsidRDefault="007E24F9" w:rsidP="00C12674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7E24F9" w:rsidRPr="007E24F9" w:rsidRDefault="007E24F9" w:rsidP="00C12674">
      <w:pPr>
        <w:ind w:firstLine="709"/>
        <w:jc w:val="both"/>
        <w:rPr>
          <w:rFonts w:eastAsia="Calibri"/>
        </w:rPr>
      </w:pPr>
      <w:r w:rsidRPr="00000972">
        <w:rPr>
          <w:spacing w:val="-6"/>
        </w:rPr>
        <w:t>11) другие полномочия</w:t>
      </w:r>
      <w:r>
        <w:rPr>
          <w:spacing w:val="-6"/>
        </w:rPr>
        <w:t>,</w:t>
      </w:r>
      <w:r w:rsidRPr="00000972">
        <w:rPr>
          <w:spacing w:val="-6"/>
        </w:rPr>
        <w:t xml:space="preserve"> делегированные администрацией Лесозаводского городского округа, определённые действующим законодательством Российской Федерации.</w:t>
      </w:r>
      <w:r>
        <w:rPr>
          <w:spacing w:val="-6"/>
        </w:rPr>
        <w:t>».</w:t>
      </w:r>
    </w:p>
    <w:p w:rsidR="00DF2008" w:rsidRPr="004D29D4" w:rsidRDefault="007E24F9" w:rsidP="00C12674">
      <w:pPr>
        <w:autoSpaceDE w:val="0"/>
        <w:autoSpaceDN w:val="0"/>
        <w:adjustRightInd w:val="0"/>
        <w:ind w:firstLine="709"/>
        <w:jc w:val="both"/>
      </w:pPr>
      <w:r w:rsidRPr="007E24F9">
        <w:t>1.1.4</w:t>
      </w:r>
      <w:r w:rsidR="00615FE0" w:rsidRPr="007E24F9">
        <w:t xml:space="preserve"> </w:t>
      </w:r>
      <w:r w:rsidR="00DF2008" w:rsidRPr="007E24F9">
        <w:t>в разделе 3 Устава:</w:t>
      </w:r>
    </w:p>
    <w:p w:rsidR="00D24D09" w:rsidRPr="004D29D4" w:rsidRDefault="007E24F9" w:rsidP="00C12674">
      <w:pPr>
        <w:autoSpaceDE w:val="0"/>
        <w:autoSpaceDN w:val="0"/>
        <w:adjustRightInd w:val="0"/>
        <w:ind w:firstLine="709"/>
        <w:jc w:val="both"/>
      </w:pPr>
      <w:r>
        <w:t>1.1.4</w:t>
      </w:r>
      <w:r w:rsidR="00DF2008" w:rsidRPr="004D29D4">
        <w:t>.1</w:t>
      </w:r>
      <w:r w:rsidR="00D24D09" w:rsidRPr="004D29D4">
        <w:t xml:space="preserve">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w:anchor="Par34" w:tooltip="Ссылка на текущий документ" w:history="1">
        <w:r w:rsidR="00D24D09" w:rsidRPr="004D29D4">
          <w:t>стандарт</w:t>
        </w:r>
      </w:hyperlink>
      <w:r w:rsidR="00D24D09" w:rsidRPr="004D29D4">
        <w:t>ом дошкольного образования.»;</w:t>
      </w:r>
    </w:p>
    <w:p w:rsidR="00DF2008" w:rsidRPr="004D29D4" w:rsidRDefault="007E24F9" w:rsidP="00C12674">
      <w:pPr>
        <w:autoSpaceDE w:val="0"/>
        <w:autoSpaceDN w:val="0"/>
        <w:adjustRightInd w:val="0"/>
        <w:ind w:firstLine="709"/>
        <w:jc w:val="both"/>
      </w:pPr>
      <w:r>
        <w:t>1.1.4</w:t>
      </w:r>
      <w:r w:rsidR="00C12674">
        <w:t xml:space="preserve">.2 </w:t>
      </w:r>
      <w:r w:rsidR="00DF2008" w:rsidRPr="004D29D4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3A0660" w:rsidRPr="004D29D4" w:rsidRDefault="007E24F9" w:rsidP="00C12674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 </w:t>
      </w:r>
      <w:r w:rsidR="005E1B6A" w:rsidRPr="004D29D4">
        <w:rPr>
          <w:sz w:val="26"/>
          <w:szCs w:val="26"/>
        </w:rPr>
        <w:t xml:space="preserve">раздел 4 Устава изложить в следующей редакции: </w:t>
      </w:r>
    </w:p>
    <w:p w:rsidR="005E1B6A" w:rsidRPr="004D29D4" w:rsidRDefault="005E1B6A" w:rsidP="00C12674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D29D4">
        <w:rPr>
          <w:sz w:val="26"/>
          <w:szCs w:val="26"/>
        </w:rPr>
        <w:lastRenderedPageBreak/>
        <w:t xml:space="preserve">«4.1 </w:t>
      </w: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  образовательную программу дошкольного образования</w:t>
      </w:r>
      <w:r w:rsidR="003120DB" w:rsidRPr="004D29D4">
        <w:rPr>
          <w:rStyle w:val="a5"/>
          <w:b w:val="0"/>
          <w:sz w:val="26"/>
          <w:szCs w:val="26"/>
          <w:bdr w:val="none" w:sz="0" w:space="0" w:color="auto" w:frame="1"/>
        </w:rPr>
        <w:t xml:space="preserve"> </w:t>
      </w: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и может реализовывать программы дополнительного образования.</w:t>
      </w:r>
    </w:p>
    <w:p w:rsidR="005E1B6A" w:rsidRPr="004D29D4" w:rsidRDefault="005E1B6A" w:rsidP="00C12674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</w:t>
      </w:r>
      <w:r w:rsidRPr="004D29D4">
        <w:rPr>
          <w:rStyle w:val="a5"/>
          <w:sz w:val="26"/>
          <w:szCs w:val="26"/>
          <w:bdr w:val="none" w:sz="0" w:space="0" w:color="auto" w:frame="1"/>
        </w:rPr>
        <w:t>:</w:t>
      </w:r>
      <w:r w:rsidRPr="004D29D4">
        <w:rPr>
          <w:rStyle w:val="apple-converted-space"/>
          <w:sz w:val="26"/>
          <w:szCs w:val="26"/>
        </w:rPr>
        <w:t> </w:t>
      </w:r>
      <w:r w:rsidRPr="004D29D4">
        <w:rPr>
          <w:sz w:val="26"/>
          <w:szCs w:val="26"/>
        </w:rPr>
        <w:t>основная общеобразовательная, дополнительные общеразвивающие.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Образовательная деятельность по образовательной программе дошкольного образования </w:t>
      </w:r>
      <w:r w:rsidR="003120DB" w:rsidRPr="004D29D4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4D29D4">
        <w:t xml:space="preserve">в МДОБУ д/с осуществляется в группах. 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A0660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В группы могут включаться как воспитанники одного возраста, так </w:t>
      </w:r>
      <w:r w:rsidR="00C12674">
        <w:t xml:space="preserve">                           </w:t>
      </w:r>
      <w:r w:rsidRPr="004D29D4">
        <w:t>и воспитанники разных возрастов (разновозрастные группы).</w:t>
      </w:r>
    </w:p>
    <w:p w:rsidR="003120DB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7" w:history="1">
        <w:r w:rsidRPr="004D29D4">
          <w:t>стандартом</w:t>
        </w:r>
      </w:hyperlink>
      <w:r w:rsidRPr="004D29D4">
        <w:t xml:space="preserve"> дошкольного образования и соответствующей федеральной образовательной программой дошкольного образования. </w:t>
      </w:r>
      <w:r w:rsidR="003120DB" w:rsidRPr="004D29D4">
        <w:t xml:space="preserve">              </w:t>
      </w:r>
    </w:p>
    <w:p w:rsidR="003120DB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Использование при реализации Программы методов и средств обучения </w:t>
      </w:r>
      <w:r w:rsidR="00C12674">
        <w:t xml:space="preserve">                      </w:t>
      </w:r>
      <w:r w:rsidRPr="004D29D4"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0127C0" w:rsidRDefault="005E1B6A" w:rsidP="00C12674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</w:t>
      </w:r>
      <w:r w:rsidR="00F33486" w:rsidRPr="004D29D4">
        <w:t>.</w:t>
      </w:r>
    </w:p>
    <w:p w:rsidR="000127C0" w:rsidRPr="004D29D4" w:rsidRDefault="000127C0" w:rsidP="003A0660">
      <w:pPr>
        <w:widowControl w:val="0"/>
        <w:autoSpaceDE w:val="0"/>
        <w:autoSpaceDN w:val="0"/>
        <w:adjustRightInd w:val="0"/>
        <w:jc w:val="both"/>
      </w:pPr>
      <w:r w:rsidRPr="000127C0"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C12674">
        <w:t xml:space="preserve">                        </w:t>
      </w:r>
      <w:r w:rsidRPr="000127C0"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5E1B6A" w:rsidRPr="004D29D4" w:rsidRDefault="005E1B6A" w:rsidP="00C12674">
      <w:pPr>
        <w:ind w:firstLine="709"/>
        <w:jc w:val="both"/>
      </w:pPr>
      <w:r w:rsidRPr="004D29D4">
        <w:t>Программа определяет:</w:t>
      </w:r>
    </w:p>
    <w:p w:rsidR="005E1B6A" w:rsidRPr="004D29D4" w:rsidRDefault="005E1B6A" w:rsidP="00C12674">
      <w:pPr>
        <w:ind w:firstLine="709"/>
        <w:jc w:val="both"/>
      </w:pPr>
      <w:r w:rsidRPr="004D29D4">
        <w:t>содержание и организацию образовательной деятельности на уровне дошкольного образования,</w:t>
      </w:r>
    </w:p>
    <w:p w:rsidR="005E1B6A" w:rsidRPr="004D29D4" w:rsidRDefault="005E1B6A" w:rsidP="00C12674">
      <w:pPr>
        <w:ind w:firstLine="709"/>
        <w:jc w:val="both"/>
      </w:pPr>
      <w:r w:rsidRPr="004D29D4">
        <w:t>продолжительность пребывания детей в МДОБУ д/с,</w:t>
      </w:r>
    </w:p>
    <w:p w:rsidR="005E1B6A" w:rsidRPr="004D29D4" w:rsidRDefault="005E1B6A" w:rsidP="00C126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C749FA" w:rsidRDefault="005E1B6A" w:rsidP="00C126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и нормативов. </w:t>
      </w:r>
    </w:p>
    <w:p w:rsidR="005E1B6A" w:rsidRPr="004D29D4" w:rsidRDefault="005E1B6A" w:rsidP="00C126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0A7C5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0A7C5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5E1B6A" w:rsidRPr="004D29D4" w:rsidRDefault="005E1B6A" w:rsidP="00C126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0A7C5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D29D4"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 w:rsidR="00665501" w:rsidRPr="004D29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E1B6A" w:rsidRPr="004D29D4" w:rsidRDefault="005E1B6A" w:rsidP="00C126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0A7C5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5E1B6A" w:rsidRPr="004D29D4" w:rsidRDefault="005E1B6A" w:rsidP="00C126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0A7C5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 xml:space="preserve">4.4. Обучение проводится по очной форме обучения. </w:t>
      </w:r>
    </w:p>
    <w:p w:rsidR="005E1B6A" w:rsidRPr="004D29D4" w:rsidRDefault="005E1B6A" w:rsidP="00C12674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>Образование в МДОБУ д/с носит светский характер.</w:t>
      </w:r>
    </w:p>
    <w:p w:rsidR="005E1B6A" w:rsidRPr="004D29D4" w:rsidRDefault="000A7C50" w:rsidP="00C12674">
      <w:pPr>
        <w:ind w:firstLine="709"/>
        <w:contextualSpacing/>
        <w:jc w:val="both"/>
      </w:pPr>
      <w:r>
        <w:t xml:space="preserve">В МДОБУ д/с </w:t>
      </w:r>
      <w:r w:rsidR="005E1B6A" w:rsidRPr="004D29D4">
        <w:t>создание и деятельность политических партий, религиозных организаций (объединений) не допускаются.</w:t>
      </w:r>
      <w:r w:rsidR="00665501" w:rsidRPr="004D29D4">
        <w:t>»</w:t>
      </w:r>
      <w:r w:rsidR="00FF3A8A" w:rsidRPr="004D29D4">
        <w:t>;</w:t>
      </w:r>
    </w:p>
    <w:p w:rsidR="00DF35EC" w:rsidRPr="004D29D4" w:rsidRDefault="007E24F9" w:rsidP="00C12674">
      <w:pPr>
        <w:ind w:firstLine="709"/>
        <w:contextualSpacing/>
        <w:jc w:val="both"/>
        <w:rPr>
          <w:rStyle w:val="FontStyle14"/>
          <w:sz w:val="26"/>
          <w:szCs w:val="26"/>
        </w:rPr>
      </w:pPr>
      <w:r>
        <w:t>1.1.6.</w:t>
      </w:r>
      <w:r w:rsidR="004D29D4" w:rsidRPr="004D29D4">
        <w:t xml:space="preserve">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C12674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«Детский сад № </w:t>
      </w:r>
      <w:r w:rsidR="00597290">
        <w:t>1</w:t>
      </w:r>
      <w:r w:rsidR="00597290" w:rsidRPr="00F27892">
        <w:t xml:space="preserve"> Лесозаводского городского округа</w:t>
      </w:r>
      <w:r w:rsidR="00597290">
        <w:t xml:space="preserve"> </w:t>
      </w:r>
      <w:r w:rsidR="00C8682F">
        <w:t xml:space="preserve">                               с. </w:t>
      </w:r>
      <w:r w:rsidR="00597290">
        <w:t>Пантелеймоновка</w:t>
      </w:r>
      <w:r w:rsidR="00597290" w:rsidRPr="00F27892">
        <w:t>»</w:t>
      </w:r>
      <w:r w:rsidR="00597290" w:rsidRPr="0060067B">
        <w:t xml:space="preserve"> </w:t>
      </w:r>
      <w:r w:rsidR="00A8700B">
        <w:t xml:space="preserve">О.В. </w:t>
      </w:r>
      <w:r w:rsidR="00597290">
        <w:t xml:space="preserve">Кацура </w:t>
      </w:r>
      <w:r w:rsidR="00597290" w:rsidRPr="0060067B">
        <w:t xml:space="preserve">зарегистрировать </w:t>
      </w:r>
      <w:r w:rsidR="00A8700B">
        <w:t>изменения в У</w:t>
      </w:r>
      <w:r w:rsidR="00597290" w:rsidRPr="0060067B">
        <w:t xml:space="preserve">став </w:t>
      </w:r>
      <w:r w:rsidR="000A7C50">
        <w:t xml:space="preserve">                               </w:t>
      </w:r>
      <w:r w:rsidR="00597290" w:rsidRPr="0060067B">
        <w:t>в Межрайонной инспекции ФНС России по Приморскому краю.</w:t>
      </w:r>
    </w:p>
    <w:p w:rsidR="00873F9D" w:rsidRPr="004D29D4" w:rsidRDefault="00873F9D" w:rsidP="00597290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873F9D"/>
    <w:p w:rsidR="00873F9D" w:rsidRDefault="00873F9D" w:rsidP="00873F9D"/>
    <w:p w:rsidR="00873F9D" w:rsidRDefault="00873F9D" w:rsidP="00873F9D">
      <w:r>
        <w:t xml:space="preserve">Глава Лесозаводского городского округа                                                  </w:t>
      </w:r>
      <w:r w:rsidR="00210720">
        <w:t xml:space="preserve"> </w:t>
      </w:r>
      <w:r w:rsidR="00597290">
        <w:t>К.Ф. Банцеев</w:t>
      </w:r>
    </w:p>
    <w:p w:rsidR="00873F9D" w:rsidRDefault="00873F9D" w:rsidP="00873F9D"/>
    <w:p w:rsidR="00784E43" w:rsidRDefault="00784E43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C749FA" w:rsidRDefault="00C749FA"/>
    <w:p w:rsidR="000127C0" w:rsidRDefault="000127C0"/>
    <w:p w:rsidR="000127C0" w:rsidRDefault="000127C0"/>
    <w:p w:rsidR="000127C0" w:rsidRDefault="000127C0"/>
    <w:p w:rsidR="000127C0" w:rsidRDefault="000127C0"/>
    <w:p w:rsidR="000127C0" w:rsidRDefault="000127C0"/>
    <w:sectPr w:rsidR="000127C0" w:rsidSect="00C12674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7E" w:rsidRDefault="00F6307E" w:rsidP="00C12674">
      <w:r>
        <w:separator/>
      </w:r>
    </w:p>
  </w:endnote>
  <w:endnote w:type="continuationSeparator" w:id="0">
    <w:p w:rsidR="00F6307E" w:rsidRDefault="00F6307E" w:rsidP="00C1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7E" w:rsidRDefault="00F6307E" w:rsidP="00C12674">
      <w:r>
        <w:separator/>
      </w:r>
    </w:p>
  </w:footnote>
  <w:footnote w:type="continuationSeparator" w:id="0">
    <w:p w:rsidR="00F6307E" w:rsidRDefault="00F6307E" w:rsidP="00C1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403834"/>
      <w:docPartObj>
        <w:docPartGallery w:val="Page Numbers (Top of Page)"/>
        <w:docPartUnique/>
      </w:docPartObj>
    </w:sdtPr>
    <w:sdtEndPr/>
    <w:sdtContent>
      <w:p w:rsidR="00C12674" w:rsidRDefault="00C126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1D">
          <w:rPr>
            <w:noProof/>
          </w:rPr>
          <w:t>3</w:t>
        </w:r>
        <w:r>
          <w:fldChar w:fldCharType="end"/>
        </w:r>
      </w:p>
    </w:sdtContent>
  </w:sdt>
  <w:p w:rsidR="00C12674" w:rsidRDefault="00C126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A7C50"/>
    <w:rsid w:val="000B401A"/>
    <w:rsid w:val="000E27E5"/>
    <w:rsid w:val="000F4386"/>
    <w:rsid w:val="001548BE"/>
    <w:rsid w:val="00175BBB"/>
    <w:rsid w:val="001D2810"/>
    <w:rsid w:val="001E7CE8"/>
    <w:rsid w:val="00201608"/>
    <w:rsid w:val="00210720"/>
    <w:rsid w:val="002634BE"/>
    <w:rsid w:val="002E0A18"/>
    <w:rsid w:val="003120DB"/>
    <w:rsid w:val="00325E1A"/>
    <w:rsid w:val="003853F1"/>
    <w:rsid w:val="003A0660"/>
    <w:rsid w:val="004554B6"/>
    <w:rsid w:val="00475BDC"/>
    <w:rsid w:val="004864E1"/>
    <w:rsid w:val="00495088"/>
    <w:rsid w:val="004C3025"/>
    <w:rsid w:val="004D29D4"/>
    <w:rsid w:val="004F2933"/>
    <w:rsid w:val="0052016B"/>
    <w:rsid w:val="00573255"/>
    <w:rsid w:val="00597290"/>
    <w:rsid w:val="005E1B6A"/>
    <w:rsid w:val="005F15B8"/>
    <w:rsid w:val="00615FE0"/>
    <w:rsid w:val="00637C1F"/>
    <w:rsid w:val="00665501"/>
    <w:rsid w:val="00680EDA"/>
    <w:rsid w:val="006D0D1D"/>
    <w:rsid w:val="00784E43"/>
    <w:rsid w:val="00795EDD"/>
    <w:rsid w:val="007E24F9"/>
    <w:rsid w:val="00816128"/>
    <w:rsid w:val="00873F9D"/>
    <w:rsid w:val="0087586A"/>
    <w:rsid w:val="009205B8"/>
    <w:rsid w:val="009629E2"/>
    <w:rsid w:val="00981DC7"/>
    <w:rsid w:val="00986693"/>
    <w:rsid w:val="00A249D7"/>
    <w:rsid w:val="00A437B2"/>
    <w:rsid w:val="00A51BA8"/>
    <w:rsid w:val="00A85A1E"/>
    <w:rsid w:val="00A8700B"/>
    <w:rsid w:val="00AE698F"/>
    <w:rsid w:val="00B03D49"/>
    <w:rsid w:val="00B84769"/>
    <w:rsid w:val="00C12674"/>
    <w:rsid w:val="00C749FA"/>
    <w:rsid w:val="00C8682F"/>
    <w:rsid w:val="00CA56A6"/>
    <w:rsid w:val="00CD0E59"/>
    <w:rsid w:val="00D031C3"/>
    <w:rsid w:val="00D24D09"/>
    <w:rsid w:val="00D62B8D"/>
    <w:rsid w:val="00D6335A"/>
    <w:rsid w:val="00DC02AA"/>
    <w:rsid w:val="00DE5B8B"/>
    <w:rsid w:val="00DF2008"/>
    <w:rsid w:val="00DF35EC"/>
    <w:rsid w:val="00E07DA0"/>
    <w:rsid w:val="00E45EA5"/>
    <w:rsid w:val="00E46239"/>
    <w:rsid w:val="00E92BD4"/>
    <w:rsid w:val="00EE0D49"/>
    <w:rsid w:val="00EE1A7F"/>
    <w:rsid w:val="00F33486"/>
    <w:rsid w:val="00F6196C"/>
    <w:rsid w:val="00F6307E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522A-73CD-454F-9BC0-740E3C86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7E24F9"/>
    <w:pPr>
      <w:ind w:firstLine="720"/>
    </w:pPr>
    <w:rPr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C126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67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C126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674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LAW&amp;n=318172&amp;date=15.02.2023&amp;dst=10001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22</cp:revision>
  <cp:lastPrinted>2023-05-24T07:03:00Z</cp:lastPrinted>
  <dcterms:created xsi:type="dcterms:W3CDTF">2023-03-24T05:11:00Z</dcterms:created>
  <dcterms:modified xsi:type="dcterms:W3CDTF">2023-05-26T01:56:00Z</dcterms:modified>
</cp:coreProperties>
</file>