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1C" w:rsidRPr="009A7B85" w:rsidRDefault="0012201C" w:rsidP="009A7B85">
      <w:pPr>
        <w:pStyle w:val="ConsPlusNormal"/>
        <w:tabs>
          <w:tab w:val="left" w:pos="6098"/>
        </w:tabs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12201C" w:rsidRPr="009A7B85" w:rsidRDefault="0012201C" w:rsidP="009A7B85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УТВЕРЖДЕН</w:t>
      </w:r>
    </w:p>
    <w:p w:rsidR="0012201C" w:rsidRPr="009A7B85" w:rsidRDefault="0012201C" w:rsidP="009A7B85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2201C" w:rsidRPr="009A7B85" w:rsidRDefault="0012201C" w:rsidP="009A7B85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2201C" w:rsidRPr="009A7B85" w:rsidRDefault="009A7B85" w:rsidP="009A7B85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27.04.2023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714-НПА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01C" w:rsidRPr="009A7B85" w:rsidRDefault="0012201C" w:rsidP="009A7B85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2201C" w:rsidRPr="009A7B85" w:rsidRDefault="0012201C" w:rsidP="009A7B8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2201C" w:rsidRPr="009A7B85" w:rsidRDefault="0012201C" w:rsidP="009A7B85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12201C" w:rsidRPr="009A7B85" w:rsidRDefault="0012201C" w:rsidP="009A7B85">
      <w:pPr>
        <w:pStyle w:val="ConsPlusNormal"/>
        <w:tabs>
          <w:tab w:val="left" w:pos="839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комиссии по соблюдению требований к служебному поведению</w:t>
      </w:r>
      <w:r w:rsidRPr="009A7B85">
        <w:rPr>
          <w:rFonts w:ascii="Times New Roman" w:hAnsi="Times New Roman" w:cs="Times New Roman"/>
          <w:b/>
          <w:sz w:val="26"/>
          <w:szCs w:val="26"/>
        </w:rPr>
        <w:br/>
        <w:t>и урегулированию конфликта интересов руководителей муниципальных учреждений Лесозаводского городского округа</w:t>
      </w:r>
    </w:p>
    <w:p w:rsidR="0012201C" w:rsidRPr="009A7B85" w:rsidRDefault="0012201C" w:rsidP="009A7B8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2201C" w:rsidRPr="009A7B85" w:rsidRDefault="0012201C" w:rsidP="009A7B85">
      <w:pPr>
        <w:pStyle w:val="ConsPlusNormal"/>
        <w:tabs>
          <w:tab w:val="left" w:pos="814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12201C" w:rsidRPr="009A7B85" w:rsidTr="00EF49CF">
        <w:tc>
          <w:tcPr>
            <w:tcW w:w="2972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6373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Карташов А.Н., заместитель главы администрации Лесозаводского городского округа.</w:t>
            </w: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01C" w:rsidRPr="009A7B85" w:rsidTr="00EF49CF">
        <w:tc>
          <w:tcPr>
            <w:tcW w:w="2972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373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Грицев Р.В., руководитель аппарата администрации Лесозаводского городского округа.</w:t>
            </w: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01C" w:rsidRPr="009A7B85" w:rsidTr="00EF49CF">
        <w:tc>
          <w:tcPr>
            <w:tcW w:w="2972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6373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Кулакова Н.В., главный специалист общего отдела администрации Лесозаводского городского округа.</w:t>
            </w: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01C" w:rsidRPr="009A7B85" w:rsidTr="00EF49CF">
        <w:tc>
          <w:tcPr>
            <w:tcW w:w="2972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6373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Андреева Е.В., начальник общего отдела администрации Лесозаводского городского округа;</w:t>
            </w: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Тебякин</w:t>
            </w:r>
            <w:proofErr w:type="spellEnd"/>
            <w:r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 В.Ю., начальник юридического отдела администрации Лесозаводского городского округа;</w:t>
            </w: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Лукаш С.И., начальник Управления имущественных отношений администрации Лесозаводского городского округа;</w:t>
            </w: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01C" w:rsidRPr="009A7B85" w:rsidTr="00EF49CF">
        <w:tc>
          <w:tcPr>
            <w:tcW w:w="2972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3" w:type="dxa"/>
          </w:tcPr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Лесозаводского городского округа, курирующий муниципальное учреждение, в отношении руководителя которой рассматривается вопрос.</w:t>
            </w:r>
          </w:p>
          <w:p w:rsidR="0012201C" w:rsidRPr="009A7B85" w:rsidRDefault="0012201C" w:rsidP="009A7B8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201C" w:rsidRPr="009A7B85" w:rsidRDefault="0012201C" w:rsidP="009A7B8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41465" w:rsidRPr="009A7B85" w:rsidRDefault="0012201C" w:rsidP="009A7B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>_________________________________</w:t>
      </w:r>
    </w:p>
    <w:sectPr w:rsidR="00C41465" w:rsidRPr="009A7B85" w:rsidSect="009A7B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1C"/>
    <w:rsid w:val="0012201C"/>
    <w:rsid w:val="009A7B85"/>
    <w:rsid w:val="00C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C0F34-1B99-4DD5-90F7-DF72200F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0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122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2023-05-01T23:09:00Z</cp:lastPrinted>
  <dcterms:created xsi:type="dcterms:W3CDTF">2023-05-01T22:54:00Z</dcterms:created>
  <dcterms:modified xsi:type="dcterms:W3CDTF">2023-05-01T23:09:00Z</dcterms:modified>
</cp:coreProperties>
</file>