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71" w:rsidRDefault="00533871" w:rsidP="00DC1642">
      <w:pPr>
        <w:spacing w:line="360" w:lineRule="auto"/>
        <w:ind w:left="5387"/>
        <w:jc w:val="center"/>
      </w:pPr>
      <w:r>
        <w:t>Приложение</w:t>
      </w:r>
    </w:p>
    <w:p w:rsidR="00533871" w:rsidRDefault="00533871" w:rsidP="00DC1642">
      <w:pPr>
        <w:ind w:left="5387"/>
        <w:jc w:val="center"/>
      </w:pPr>
      <w:r>
        <w:t>к постановлению администрации</w:t>
      </w:r>
    </w:p>
    <w:p w:rsidR="00533871" w:rsidRDefault="00533871" w:rsidP="00DC1642">
      <w:pPr>
        <w:ind w:left="5387"/>
        <w:jc w:val="center"/>
      </w:pPr>
      <w:r>
        <w:t>Лесозаводского городского округа</w:t>
      </w:r>
    </w:p>
    <w:p w:rsidR="00533871" w:rsidRDefault="008722AB" w:rsidP="00DC1642">
      <w:pPr>
        <w:ind w:left="5387"/>
        <w:jc w:val="center"/>
      </w:pPr>
      <w:r>
        <w:t>от 16.02.2023  № 265</w:t>
      </w:r>
      <w:bookmarkStart w:id="0" w:name="_GoBack"/>
      <w:bookmarkEnd w:id="0"/>
      <w:r>
        <w:t xml:space="preserve"> </w:t>
      </w:r>
    </w:p>
    <w:p w:rsidR="00DC1642" w:rsidRDefault="00DC1642" w:rsidP="00DC1642">
      <w:pPr>
        <w:ind w:left="5387"/>
        <w:jc w:val="center"/>
      </w:pPr>
    </w:p>
    <w:p w:rsidR="00DC1642" w:rsidRDefault="00DC1642" w:rsidP="00DC1642">
      <w:pPr>
        <w:ind w:left="5387"/>
        <w:jc w:val="center"/>
      </w:pPr>
    </w:p>
    <w:p w:rsidR="00533871" w:rsidRDefault="00533871" w:rsidP="00DC1642">
      <w:pPr>
        <w:ind w:left="5387"/>
        <w:jc w:val="center"/>
      </w:pPr>
      <w:r>
        <w:t>Приложение 1</w:t>
      </w:r>
    </w:p>
    <w:p w:rsidR="00533871" w:rsidRDefault="00533871" w:rsidP="00DC1642">
      <w:pPr>
        <w:ind w:left="5387"/>
        <w:jc w:val="center"/>
      </w:pPr>
      <w:r>
        <w:t>УТВЕРЖДЕН</w:t>
      </w:r>
    </w:p>
    <w:p w:rsidR="00533871" w:rsidRDefault="00533871" w:rsidP="00DC1642">
      <w:pPr>
        <w:ind w:left="5387"/>
        <w:jc w:val="center"/>
      </w:pPr>
      <w:r>
        <w:t>постановлением администрации</w:t>
      </w:r>
    </w:p>
    <w:p w:rsidR="00DC1642" w:rsidRDefault="00533871" w:rsidP="00DC1642">
      <w:pPr>
        <w:ind w:left="5387"/>
        <w:jc w:val="center"/>
      </w:pPr>
      <w:r>
        <w:t>Лесозаводского городского округа</w:t>
      </w:r>
    </w:p>
    <w:p w:rsidR="00DC1642" w:rsidRDefault="00DC1642" w:rsidP="00DC1642">
      <w:pPr>
        <w:ind w:left="5387"/>
        <w:jc w:val="center"/>
      </w:pPr>
      <w:r w:rsidRPr="00056D33">
        <w:rPr>
          <w:bCs/>
          <w:color w:val="000000"/>
        </w:rPr>
        <w:t>от 02.06.2014 № 674</w:t>
      </w:r>
    </w:p>
    <w:p w:rsidR="00DC1642" w:rsidRDefault="00DC1642" w:rsidP="00533871"/>
    <w:p w:rsidR="00DC1642" w:rsidRDefault="00DC1642" w:rsidP="00533871"/>
    <w:p w:rsidR="00DC1642" w:rsidRDefault="00DC1642" w:rsidP="00DC164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СОСТАВ</w:t>
      </w:r>
    </w:p>
    <w:p w:rsidR="00DC1642" w:rsidRDefault="00DC1642" w:rsidP="00DC164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комиссии по проведению оценки последствий</w:t>
      </w:r>
    </w:p>
    <w:p w:rsidR="00DC1642" w:rsidRDefault="00DC1642" w:rsidP="00DC164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принятия решения о реорганизации и ликвидации муниципальных</w:t>
      </w:r>
    </w:p>
    <w:p w:rsidR="00DC1642" w:rsidRDefault="00DC1642" w:rsidP="00DC164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образовательных организаций Лесозаводского городского округа</w:t>
      </w:r>
    </w:p>
    <w:p w:rsidR="00DC1642" w:rsidRPr="00DC1642" w:rsidRDefault="00DC1642" w:rsidP="00DC1642">
      <w:pPr>
        <w:jc w:val="center"/>
        <w:rPr>
          <w:bCs/>
          <w:color w:val="000000"/>
        </w:rPr>
      </w:pPr>
    </w:p>
    <w:p w:rsidR="00DC1642" w:rsidRPr="00DC1642" w:rsidRDefault="00DC1642" w:rsidP="00DC1642">
      <w:pPr>
        <w:jc w:val="center"/>
        <w:rPr>
          <w:bCs/>
          <w:color w:val="000000"/>
        </w:rPr>
      </w:pPr>
    </w:p>
    <w:p w:rsidR="00DC1642" w:rsidRDefault="00DC1642" w:rsidP="00DC1642">
      <w:pPr>
        <w:jc w:val="both"/>
      </w:pPr>
      <w:r>
        <w:t>Председатель комиссии:</w:t>
      </w:r>
    </w:p>
    <w:p w:rsidR="00DC1642" w:rsidRDefault="00DC1642" w:rsidP="00DC1642">
      <w:pPr>
        <w:jc w:val="both"/>
      </w:pPr>
      <w:r>
        <w:t>заместитель главы администрации Лесозаводского городского округа</w:t>
      </w:r>
    </w:p>
    <w:p w:rsidR="00DC1642" w:rsidRDefault="00DC1642" w:rsidP="00DC1642">
      <w:pPr>
        <w:jc w:val="both"/>
      </w:pPr>
    </w:p>
    <w:p w:rsidR="00DC1642" w:rsidRDefault="00DC1642" w:rsidP="00DC1642">
      <w:pPr>
        <w:jc w:val="both"/>
      </w:pPr>
      <w:r>
        <w:t>Секретарь комиссии:</w:t>
      </w:r>
    </w:p>
    <w:p w:rsidR="00DC1642" w:rsidRDefault="00DC1642" w:rsidP="00DC1642">
      <w:pPr>
        <w:jc w:val="both"/>
      </w:pPr>
      <w:r>
        <w:t>специалист Муниципального казённого учреждения «Управление образования Лесозаводского городского округа»</w:t>
      </w:r>
    </w:p>
    <w:p w:rsidR="00DC1642" w:rsidRDefault="00DC1642" w:rsidP="00DC1642">
      <w:pPr>
        <w:jc w:val="both"/>
      </w:pPr>
    </w:p>
    <w:p w:rsidR="00DC1642" w:rsidRDefault="00DC1642" w:rsidP="00DC1642">
      <w:pPr>
        <w:jc w:val="both"/>
      </w:pPr>
      <w:r>
        <w:t>Члены комиссии:</w:t>
      </w:r>
    </w:p>
    <w:p w:rsidR="00DC1642" w:rsidRDefault="00DC1642" w:rsidP="00DC1642">
      <w:pPr>
        <w:jc w:val="both"/>
      </w:pPr>
      <w:r>
        <w:t>представители федеральных органов исполнительной власти (по согласованию),</w:t>
      </w:r>
    </w:p>
    <w:p w:rsidR="00DC1642" w:rsidRDefault="00DC1642" w:rsidP="00DC1642">
      <w:pPr>
        <w:jc w:val="both"/>
      </w:pPr>
      <w:r>
        <w:t>представители органов исполнительной власти Приморского края (по согласованию),</w:t>
      </w:r>
    </w:p>
    <w:p w:rsidR="00DC1642" w:rsidRDefault="00DC1642" w:rsidP="00DC1642">
      <w:pPr>
        <w:jc w:val="both"/>
      </w:pPr>
      <w:r>
        <w:t>начальники и специалисты управлений и отделов администрации Лесозаводского городского округа (по согласованию),</w:t>
      </w:r>
    </w:p>
    <w:p w:rsidR="00DC1642" w:rsidRDefault="00DC1642" w:rsidP="00DC1642">
      <w:pPr>
        <w:rPr>
          <w:b/>
          <w:bCs/>
          <w:color w:val="000000"/>
        </w:rPr>
      </w:pPr>
      <w:r>
        <w:t>депутаты Думы Лесозаводского городского округа (по согласованию).</w:t>
      </w:r>
    </w:p>
    <w:p w:rsidR="00533871" w:rsidRDefault="00533871" w:rsidP="00533871"/>
    <w:p w:rsidR="00533871" w:rsidRDefault="00533871" w:rsidP="00DC1642">
      <w:pPr>
        <w:jc w:val="center"/>
        <w:rPr>
          <w:bCs/>
          <w:color w:val="000000"/>
        </w:rPr>
      </w:pPr>
      <w:r>
        <w:rPr>
          <w:bCs/>
          <w:color w:val="000000"/>
        </w:rPr>
        <w:t>_______________________________</w:t>
      </w:r>
    </w:p>
    <w:p w:rsidR="00533871" w:rsidRDefault="00533871" w:rsidP="00533871">
      <w:pPr>
        <w:ind w:firstLine="708"/>
        <w:jc w:val="both"/>
        <w:rPr>
          <w:bCs/>
          <w:color w:val="000000"/>
        </w:rPr>
      </w:pPr>
    </w:p>
    <w:p w:rsidR="00627CA6" w:rsidRDefault="00627CA6"/>
    <w:sectPr w:rsidR="00627CA6" w:rsidSect="00DC164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71"/>
    <w:rsid w:val="00533871"/>
    <w:rsid w:val="00627CA6"/>
    <w:rsid w:val="008722AB"/>
    <w:rsid w:val="00DC1642"/>
    <w:rsid w:val="00FC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FE249-1DF9-4E6D-9E32-7B7BF345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7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4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2023-02-07T02:21:00Z</cp:lastPrinted>
  <dcterms:created xsi:type="dcterms:W3CDTF">2023-02-07T02:09:00Z</dcterms:created>
  <dcterms:modified xsi:type="dcterms:W3CDTF">2023-02-16T04:58:00Z</dcterms:modified>
</cp:coreProperties>
</file>