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5F8" w:rsidRPr="00A72188" w:rsidRDefault="006125F8" w:rsidP="00A72188">
      <w:pPr>
        <w:adjustRightInd/>
        <w:ind w:left="5387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A72188">
        <w:rPr>
          <w:rFonts w:ascii="Times New Roman" w:hAnsi="Times New Roman" w:cs="Times New Roman"/>
          <w:sz w:val="26"/>
          <w:szCs w:val="26"/>
        </w:rPr>
        <w:t>Приложение 3</w:t>
      </w:r>
    </w:p>
    <w:p w:rsidR="006125F8" w:rsidRPr="00A72188" w:rsidRDefault="00A72188" w:rsidP="00A72188">
      <w:pPr>
        <w:adjustRightInd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6125F8" w:rsidRPr="00A72188">
        <w:rPr>
          <w:rFonts w:ascii="Times New Roman" w:hAnsi="Times New Roman" w:cs="Times New Roman"/>
          <w:sz w:val="26"/>
          <w:szCs w:val="26"/>
        </w:rPr>
        <w:t xml:space="preserve">Договору о </w:t>
      </w:r>
      <w:r w:rsidR="006125F8" w:rsidRPr="00A72188">
        <w:rPr>
          <w:rFonts w:ascii="Times New Roman" w:hAnsi="Times New Roman" w:cs="Calibri"/>
          <w:sz w:val="26"/>
          <w:szCs w:val="26"/>
        </w:rPr>
        <w:t>предоставлении субсидий</w:t>
      </w:r>
      <w:r>
        <w:rPr>
          <w:rFonts w:ascii="Times New Roman" w:hAnsi="Times New Roman" w:cs="Calibri"/>
          <w:sz w:val="26"/>
          <w:szCs w:val="26"/>
        </w:rPr>
        <w:t xml:space="preserve"> </w:t>
      </w:r>
      <w:r w:rsidR="006125F8" w:rsidRPr="00A72188">
        <w:rPr>
          <w:rFonts w:ascii="Times New Roman" w:hAnsi="Times New Roman" w:cs="Calibri"/>
          <w:sz w:val="26"/>
          <w:szCs w:val="26"/>
        </w:rPr>
        <w:t>из бюджета Лесозаводского городского округа</w:t>
      </w:r>
    </w:p>
    <w:p w:rsidR="006125F8" w:rsidRPr="00A72188" w:rsidRDefault="006125F8" w:rsidP="00A72188">
      <w:pPr>
        <w:adjustRightInd/>
        <w:ind w:left="5387"/>
        <w:jc w:val="center"/>
        <w:rPr>
          <w:rFonts w:ascii="Times New Roman" w:hAnsi="Times New Roman" w:cs="Times New Roman"/>
          <w:sz w:val="26"/>
          <w:szCs w:val="26"/>
        </w:rPr>
      </w:pPr>
    </w:p>
    <w:p w:rsidR="00A72188" w:rsidRPr="00A72188" w:rsidRDefault="00A72188" w:rsidP="00A72188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:rsidR="006125F8" w:rsidRPr="00A72188" w:rsidRDefault="006125F8" w:rsidP="00A72188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A72188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АНАЛИТИЧЕСКИЙ ОТЧЕТ </w:t>
      </w:r>
    </w:p>
    <w:p w:rsidR="006125F8" w:rsidRPr="00A72188" w:rsidRDefault="006125F8" w:rsidP="00A72188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A72188">
        <w:rPr>
          <w:rFonts w:ascii="Times New Roman" w:hAnsi="Times New Roman" w:cs="Times New Roman"/>
          <w:b/>
          <w:sz w:val="26"/>
          <w:szCs w:val="26"/>
          <w:lang w:eastAsia="en-US"/>
        </w:rPr>
        <w:t>о реализации проекта</w:t>
      </w:r>
    </w:p>
    <w:p w:rsidR="006125F8" w:rsidRPr="005F6646" w:rsidRDefault="006125F8" w:rsidP="006125F8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6125F8" w:rsidRPr="005F6646" w:rsidRDefault="006125F8" w:rsidP="006125F8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2975"/>
        <w:gridCol w:w="2972"/>
        <w:gridCol w:w="2839"/>
      </w:tblGrid>
      <w:tr w:rsidR="006125F8" w:rsidRPr="00A72188" w:rsidTr="00615B0A">
        <w:tc>
          <w:tcPr>
            <w:tcW w:w="504" w:type="dxa"/>
          </w:tcPr>
          <w:p w:rsidR="006125F8" w:rsidRPr="00A72188" w:rsidRDefault="006125F8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18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6125F8" w:rsidRPr="00A72188" w:rsidRDefault="006125F8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18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148" w:type="dxa"/>
          </w:tcPr>
          <w:p w:rsidR="006125F8" w:rsidRPr="00A72188" w:rsidRDefault="006125F8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18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Мероприятие, запланированное проектом</w:t>
            </w:r>
          </w:p>
        </w:tc>
        <w:tc>
          <w:tcPr>
            <w:tcW w:w="3131" w:type="dxa"/>
          </w:tcPr>
          <w:p w:rsidR="006125F8" w:rsidRPr="00A72188" w:rsidRDefault="006125F8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18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Показатель результативности мероприятия</w:t>
            </w:r>
          </w:p>
        </w:tc>
        <w:tc>
          <w:tcPr>
            <w:tcW w:w="3071" w:type="dxa"/>
          </w:tcPr>
          <w:p w:rsidR="006125F8" w:rsidRPr="00A72188" w:rsidRDefault="006125F8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18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Достигнутый результат мероприятия</w:t>
            </w:r>
          </w:p>
        </w:tc>
      </w:tr>
      <w:tr w:rsidR="006125F8" w:rsidRPr="00A72188" w:rsidTr="00615B0A">
        <w:tc>
          <w:tcPr>
            <w:tcW w:w="504" w:type="dxa"/>
          </w:tcPr>
          <w:p w:rsidR="006125F8" w:rsidRPr="00A72188" w:rsidRDefault="006125F8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48" w:type="dxa"/>
          </w:tcPr>
          <w:p w:rsidR="006125F8" w:rsidRPr="00A72188" w:rsidRDefault="006125F8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31" w:type="dxa"/>
          </w:tcPr>
          <w:p w:rsidR="006125F8" w:rsidRPr="00A72188" w:rsidRDefault="006125F8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71" w:type="dxa"/>
          </w:tcPr>
          <w:p w:rsidR="006125F8" w:rsidRPr="00A72188" w:rsidRDefault="006125F8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125F8" w:rsidRPr="00A72188" w:rsidRDefault="006125F8" w:rsidP="006125F8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125F8" w:rsidRPr="00A72188" w:rsidRDefault="006125F8" w:rsidP="006125F8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4255"/>
        <w:gridCol w:w="4536"/>
      </w:tblGrid>
      <w:tr w:rsidR="006125F8" w:rsidRPr="00A72188" w:rsidTr="00A72188">
        <w:tc>
          <w:tcPr>
            <w:tcW w:w="560" w:type="dxa"/>
          </w:tcPr>
          <w:p w:rsidR="006125F8" w:rsidRPr="00A72188" w:rsidRDefault="006125F8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18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6125F8" w:rsidRPr="00A72188" w:rsidRDefault="006125F8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18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255" w:type="dxa"/>
          </w:tcPr>
          <w:p w:rsidR="006125F8" w:rsidRPr="00A72188" w:rsidRDefault="006125F8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18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Показатель результативности проекта</w:t>
            </w:r>
            <w:bookmarkStart w:id="0" w:name="_GoBack"/>
            <w:bookmarkEnd w:id="0"/>
          </w:p>
        </w:tc>
        <w:tc>
          <w:tcPr>
            <w:tcW w:w="4536" w:type="dxa"/>
          </w:tcPr>
          <w:p w:rsidR="006125F8" w:rsidRPr="00A72188" w:rsidRDefault="006125F8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18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Достигнутый результат проекта</w:t>
            </w:r>
          </w:p>
        </w:tc>
      </w:tr>
      <w:tr w:rsidR="006125F8" w:rsidRPr="005F6646" w:rsidTr="00A72188">
        <w:tc>
          <w:tcPr>
            <w:tcW w:w="560" w:type="dxa"/>
          </w:tcPr>
          <w:p w:rsidR="006125F8" w:rsidRPr="005F6646" w:rsidRDefault="006125F8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5" w:type="dxa"/>
          </w:tcPr>
          <w:p w:rsidR="006125F8" w:rsidRPr="005F6646" w:rsidRDefault="006125F8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6125F8" w:rsidRPr="005F6646" w:rsidRDefault="006125F8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125F8" w:rsidRPr="005F6646" w:rsidRDefault="006125F8" w:rsidP="006125F8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125F8" w:rsidRPr="005F6646" w:rsidRDefault="006125F8" w:rsidP="006125F8">
      <w:pPr>
        <w:adjustRightInd/>
        <w:jc w:val="both"/>
        <w:rPr>
          <w:rFonts w:ascii="Calibri" w:hAnsi="Calibri" w:cs="Calibri"/>
          <w:sz w:val="22"/>
        </w:rPr>
      </w:pPr>
    </w:p>
    <w:p w:rsidR="006125F8" w:rsidRPr="005F6646" w:rsidRDefault="006125F8" w:rsidP="006125F8">
      <w:pPr>
        <w:adjustRightInd/>
        <w:jc w:val="both"/>
        <w:rPr>
          <w:rFonts w:ascii="Calibri" w:hAnsi="Calibri" w:cs="Calibri"/>
          <w:sz w:val="22"/>
        </w:rPr>
      </w:pPr>
    </w:p>
    <w:p w:rsidR="004F35F8" w:rsidRDefault="004F35F8"/>
    <w:sectPr w:rsidR="004F35F8" w:rsidSect="00A72188">
      <w:type w:val="continuous"/>
      <w:pgSz w:w="11907" w:h="16840" w:code="9"/>
      <w:pgMar w:top="1134" w:right="850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5F8"/>
    <w:rsid w:val="00267FA1"/>
    <w:rsid w:val="004F35F8"/>
    <w:rsid w:val="006125F8"/>
    <w:rsid w:val="00A7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6FEC4-9065-4957-B149-4449B331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5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uiPriority w:val="99"/>
    <w:rsid w:val="006125F8"/>
    <w:pPr>
      <w:widowControl/>
      <w:autoSpaceDE/>
      <w:autoSpaceDN/>
      <w:adjustRightInd/>
      <w:spacing w:after="160" w:line="240" w:lineRule="exact"/>
      <w:ind w:firstLine="709"/>
    </w:pPr>
    <w:rPr>
      <w:rFonts w:ascii="Verdana" w:hAnsi="Verdana" w:cs="Verdana"/>
      <w:sz w:val="16"/>
      <w:szCs w:val="16"/>
    </w:rPr>
  </w:style>
  <w:style w:type="paragraph" w:styleId="a4">
    <w:name w:val="Balloon Text"/>
    <w:basedOn w:val="a"/>
    <w:link w:val="a5"/>
    <w:rsid w:val="00A721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A72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2022-11-15T04:47:00Z</cp:lastPrinted>
  <dcterms:created xsi:type="dcterms:W3CDTF">2022-11-15T01:28:00Z</dcterms:created>
  <dcterms:modified xsi:type="dcterms:W3CDTF">2022-11-15T04:48:00Z</dcterms:modified>
</cp:coreProperties>
</file>