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A2FB" w14:textId="124EF71F" w:rsidR="00A25BEB" w:rsidRPr="00A25BEB" w:rsidRDefault="00A25BEB" w:rsidP="00A25BEB">
      <w:pPr>
        <w:spacing w:after="0" w:line="36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8FE3C59" w14:textId="77777777" w:rsidR="00A25BEB" w:rsidRPr="00A25BEB" w:rsidRDefault="00A25BEB" w:rsidP="00A25BEB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1C5DC88C" w14:textId="77777777" w:rsidR="00A25BEB" w:rsidRPr="00A25BEB" w:rsidRDefault="00A25BEB" w:rsidP="00A25BEB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2194DD32" w14:textId="569CF826" w:rsidR="001129F8" w:rsidRDefault="001E7931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от 25.07.2022  № 1613 </w:t>
      </w:r>
    </w:p>
    <w:p w14:paraId="51901BAB" w14:textId="77777777" w:rsidR="00C73545" w:rsidRDefault="00C73545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0823D6C" w14:textId="77777777" w:rsidR="00C73545" w:rsidRDefault="00C73545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B567651" w14:textId="30619F4B" w:rsidR="00837868" w:rsidRPr="004019E2" w:rsidRDefault="00295D59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19E2">
        <w:rPr>
          <w:rFonts w:ascii="Times New Roman" w:hAnsi="Times New Roman" w:cs="Times New Roman"/>
          <w:sz w:val="26"/>
          <w:szCs w:val="26"/>
        </w:rPr>
        <w:t>П</w:t>
      </w:r>
      <w:r w:rsidR="00472D5C">
        <w:rPr>
          <w:rFonts w:ascii="Times New Roman" w:hAnsi="Times New Roman" w:cs="Times New Roman"/>
          <w:sz w:val="26"/>
          <w:szCs w:val="26"/>
        </w:rPr>
        <w:t>лан</w:t>
      </w:r>
      <w:r w:rsidRPr="004019E2">
        <w:rPr>
          <w:rFonts w:ascii="Times New Roman" w:hAnsi="Times New Roman" w:cs="Times New Roman"/>
          <w:sz w:val="26"/>
          <w:szCs w:val="26"/>
        </w:rPr>
        <w:t xml:space="preserve"> проведения мероприятий,</w:t>
      </w:r>
    </w:p>
    <w:p w14:paraId="08FF1A0E" w14:textId="56E08607" w:rsidR="00295D59" w:rsidRDefault="00295D59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19E2">
        <w:rPr>
          <w:rFonts w:ascii="Times New Roman" w:hAnsi="Times New Roman" w:cs="Times New Roman"/>
          <w:sz w:val="26"/>
          <w:szCs w:val="26"/>
        </w:rPr>
        <w:t xml:space="preserve">посвящённых </w:t>
      </w:r>
      <w:r w:rsidR="004019E2">
        <w:rPr>
          <w:rFonts w:ascii="Times New Roman" w:hAnsi="Times New Roman" w:cs="Times New Roman"/>
          <w:sz w:val="26"/>
          <w:szCs w:val="26"/>
        </w:rPr>
        <w:t xml:space="preserve">событиям на </w:t>
      </w:r>
      <w:r w:rsidRPr="004019E2">
        <w:rPr>
          <w:rFonts w:ascii="Times New Roman" w:hAnsi="Times New Roman" w:cs="Times New Roman"/>
          <w:sz w:val="26"/>
          <w:szCs w:val="26"/>
        </w:rPr>
        <w:t>Каульских высот</w:t>
      </w:r>
      <w:r w:rsidR="004019E2">
        <w:rPr>
          <w:rFonts w:ascii="Times New Roman" w:hAnsi="Times New Roman" w:cs="Times New Roman"/>
          <w:sz w:val="26"/>
          <w:szCs w:val="26"/>
        </w:rPr>
        <w:t xml:space="preserve">ах </w:t>
      </w:r>
    </w:p>
    <w:p w14:paraId="59926110" w14:textId="77777777" w:rsidR="004019E2" w:rsidRDefault="004019E2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F7B2AF5" w14:textId="77777777" w:rsidR="00C73545" w:rsidRPr="004019E2" w:rsidRDefault="00C73545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252"/>
        <w:gridCol w:w="1559"/>
        <w:gridCol w:w="1943"/>
      </w:tblGrid>
      <w:tr w:rsidR="001129F8" w:rsidRPr="004019E2" w14:paraId="158E027F" w14:textId="4E87574C" w:rsidTr="00C73545">
        <w:tc>
          <w:tcPr>
            <w:tcW w:w="675" w:type="dxa"/>
            <w:vAlign w:val="center"/>
          </w:tcPr>
          <w:p w14:paraId="31E35BF1" w14:textId="70C8C3E7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vAlign w:val="center"/>
          </w:tcPr>
          <w:p w14:paraId="1134FDBB" w14:textId="66E398F6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4252" w:type="dxa"/>
            <w:vAlign w:val="center"/>
          </w:tcPr>
          <w:p w14:paraId="38F6AEA0" w14:textId="73CA345A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14:paraId="6A95F2BC" w14:textId="4BD6A669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43" w:type="dxa"/>
          </w:tcPr>
          <w:p w14:paraId="23CCFC15" w14:textId="43C3C36A" w:rsidR="001129F8" w:rsidRPr="001129F8" w:rsidRDefault="001129F8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14:paraId="392CEFFA" w14:textId="09EF7E0F" w:rsidR="001129F8" w:rsidRPr="001129F8" w:rsidRDefault="001129F8" w:rsidP="00112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 участники</w:t>
            </w:r>
          </w:p>
        </w:tc>
      </w:tr>
      <w:tr w:rsidR="00636623" w:rsidRPr="004019E2" w14:paraId="5A87CA62" w14:textId="77777777" w:rsidTr="00C73545">
        <w:tc>
          <w:tcPr>
            <w:tcW w:w="675" w:type="dxa"/>
          </w:tcPr>
          <w:p w14:paraId="1876E3BB" w14:textId="65B19A43" w:rsidR="00636623" w:rsidRPr="006161B3" w:rsidRDefault="00636623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6BF0D6" w14:textId="77777777" w:rsidR="00636623" w:rsidRPr="00636623" w:rsidRDefault="00636623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14:paraId="240B326F" w14:textId="029B88C3" w:rsidR="00636623" w:rsidRPr="006161B3" w:rsidRDefault="00D60B3F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636623" w:rsidRPr="006366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2" w:type="dxa"/>
          </w:tcPr>
          <w:p w14:paraId="5C9A9A53" w14:textId="55361ECE" w:rsidR="00636623" w:rsidRPr="006161B3" w:rsidRDefault="00080DD2" w:rsidP="00080D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0DD2">
              <w:rPr>
                <w:rFonts w:ascii="Times New Roman" w:hAnsi="Times New Roman" w:cs="Times New Roman"/>
                <w:sz w:val="24"/>
                <w:szCs w:val="24"/>
              </w:rPr>
              <w:t>Экскурс в историю Каульских событий</w:t>
            </w:r>
            <w:r w:rsidR="00AE4372" w:rsidRPr="00080D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0DD2">
              <w:rPr>
                <w:rFonts w:ascii="Times New Roman" w:hAnsi="Times New Roman" w:cs="Times New Roman"/>
                <w:sz w:val="24"/>
                <w:szCs w:val="24"/>
              </w:rPr>
              <w:t>Листая летопись времен. Кауль. 1918 год</w:t>
            </w:r>
            <w:r w:rsidR="00AE4372" w:rsidRPr="00080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21F3F5D" w14:textId="3EC0224F" w:rsidR="00636623" w:rsidRPr="00636623" w:rsidRDefault="00415A6C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М. Горького</w:t>
            </w:r>
          </w:p>
        </w:tc>
        <w:tc>
          <w:tcPr>
            <w:tcW w:w="1943" w:type="dxa"/>
          </w:tcPr>
          <w:p w14:paraId="447040AC" w14:textId="77777777" w:rsidR="00636623" w:rsidRPr="00636623" w:rsidRDefault="00636623" w:rsidP="00636623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73CEAB1F" w14:textId="0FF5D9CF" w:rsidR="00636623" w:rsidRPr="00636623" w:rsidRDefault="00636623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</w:tc>
      </w:tr>
      <w:tr w:rsidR="001129F8" w:rsidRPr="004019E2" w14:paraId="0AA18DC1" w14:textId="0BFF1CD8" w:rsidTr="00C73545">
        <w:tc>
          <w:tcPr>
            <w:tcW w:w="675" w:type="dxa"/>
          </w:tcPr>
          <w:p w14:paraId="2AB70236" w14:textId="371E0057" w:rsidR="001129F8" w:rsidRPr="006161B3" w:rsidRDefault="00636623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F7BECAC" w14:textId="323F96C4" w:rsidR="001129F8" w:rsidRPr="00636623" w:rsidRDefault="001129F8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52EF" w:rsidRPr="006366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040280B5" w14:textId="1CF2696E" w:rsidR="001129F8" w:rsidRPr="00636623" w:rsidRDefault="00D60B3F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1129F8" w:rsidRPr="006366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14:paraId="5386D61F" w14:textId="2A08F068" w:rsidR="00C73956" w:rsidRPr="00636623" w:rsidRDefault="001129F8" w:rsidP="00C7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памятнику </w:t>
            </w:r>
          </w:p>
          <w:p w14:paraId="6F104690" w14:textId="0DD93B50" w:rsidR="00BA51A7" w:rsidRPr="00636623" w:rsidRDefault="00BA51A7" w:rsidP="00A25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 xml:space="preserve">на братской могиле воинов, погибших в годы </w:t>
            </w:r>
            <w:r w:rsidR="00A25B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ражданской войны</w:t>
            </w:r>
            <w:r w:rsidR="00C73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E7005F6" w14:textId="04629324" w:rsidR="001129F8" w:rsidRPr="00636623" w:rsidRDefault="00BA51A7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r w:rsidR="001129F8" w:rsidRPr="00636623">
              <w:rPr>
                <w:rFonts w:ascii="Times New Roman" w:hAnsi="Times New Roman" w:cs="Times New Roman"/>
                <w:sz w:val="24"/>
                <w:szCs w:val="24"/>
              </w:rPr>
              <w:t>Площадь Славы</w:t>
            </w: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</w:tcPr>
          <w:p w14:paraId="0EAABD04" w14:textId="77777777" w:rsidR="001129F8" w:rsidRPr="00636623" w:rsidRDefault="001129F8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550247D6" w14:textId="315C48C6" w:rsidR="001129F8" w:rsidRPr="00636623" w:rsidRDefault="001129F8" w:rsidP="0011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 w:rsidR="0041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 w:rsidR="0041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5BEB" w:rsidRPr="004019E2" w14:paraId="682EAA29" w14:textId="596CDC17" w:rsidTr="00C73545">
        <w:tc>
          <w:tcPr>
            <w:tcW w:w="675" w:type="dxa"/>
          </w:tcPr>
          <w:p w14:paraId="5CE6647A" w14:textId="7EA90DAB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478E74D" w14:textId="77777777" w:rsidR="00A25BEB" w:rsidRPr="003D2DCA" w:rsidRDefault="00A25BEB" w:rsidP="00C7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14:paraId="3CDD4196" w14:textId="4D4E47B1" w:rsidR="00A25BEB" w:rsidRPr="003D2DCA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2" w:type="dxa"/>
          </w:tcPr>
          <w:p w14:paraId="0F29FA8D" w14:textId="4F213F85" w:rsidR="00A25BEB" w:rsidRPr="003D2DCA" w:rsidRDefault="00A25BEB" w:rsidP="00C7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возложения цветов, посвящённая событиям на Каульских высотах. Памятник бойцам и командирам Уссурийского фронта, погибшим в годы гражданской войны 1918 г. </w:t>
            </w:r>
          </w:p>
        </w:tc>
        <w:tc>
          <w:tcPr>
            <w:tcW w:w="1559" w:type="dxa"/>
          </w:tcPr>
          <w:p w14:paraId="587DABA4" w14:textId="498EB293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Вершина Каульской высоты</w:t>
            </w:r>
          </w:p>
        </w:tc>
        <w:tc>
          <w:tcPr>
            <w:tcW w:w="1943" w:type="dxa"/>
          </w:tcPr>
          <w:p w14:paraId="02658267" w14:textId="77777777" w:rsidR="00A25BEB" w:rsidRPr="001129F8" w:rsidRDefault="00A25BEB" w:rsidP="00C709BD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40444BFA" w14:textId="0B486A76" w:rsidR="00A25BEB" w:rsidRPr="001129F8" w:rsidRDefault="00A25BEB" w:rsidP="0011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5BEB" w:rsidRPr="004019E2" w14:paraId="3E687F82" w14:textId="0339B2AC" w:rsidTr="00C73545">
        <w:tc>
          <w:tcPr>
            <w:tcW w:w="675" w:type="dxa"/>
          </w:tcPr>
          <w:p w14:paraId="351A4587" w14:textId="25ABF421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428D774" w14:textId="77777777" w:rsidR="00A25BEB" w:rsidRPr="003D2DCA" w:rsidRDefault="00A25BEB" w:rsidP="00C7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14:paraId="21265761" w14:textId="3689CA18" w:rsidR="00A25BEB" w:rsidRPr="003D2DCA" w:rsidRDefault="00A25BEB" w:rsidP="00A25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252" w:type="dxa"/>
          </w:tcPr>
          <w:p w14:paraId="56F2ECFE" w14:textId="3C4FC522" w:rsidR="00A25BEB" w:rsidRPr="003D2DCA" w:rsidRDefault="00A25BEB" w:rsidP="00C7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на месте гибели командующего центральным участком Уссурийского фронта Мефодию Виккентьевичу Урбановичу.</w:t>
            </w:r>
          </w:p>
        </w:tc>
        <w:tc>
          <w:tcPr>
            <w:tcW w:w="1559" w:type="dxa"/>
          </w:tcPr>
          <w:p w14:paraId="407AB46D" w14:textId="5B4A898F" w:rsidR="00A25BEB" w:rsidRPr="003D2DCA" w:rsidRDefault="00A25BEB" w:rsidP="00BA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Станция Кабарга</w:t>
            </w:r>
          </w:p>
        </w:tc>
        <w:tc>
          <w:tcPr>
            <w:tcW w:w="1943" w:type="dxa"/>
          </w:tcPr>
          <w:p w14:paraId="558C157B" w14:textId="77777777" w:rsidR="00A25BEB" w:rsidRPr="001129F8" w:rsidRDefault="00A25BEB" w:rsidP="00C709BD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57882DC6" w14:textId="7A20E40D" w:rsidR="00A25BEB" w:rsidRPr="001129F8" w:rsidRDefault="00A25BEB" w:rsidP="0011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5BEB" w:rsidRPr="004019E2" w14:paraId="2DE64BA8" w14:textId="1E50F51A" w:rsidTr="00C73545">
        <w:tc>
          <w:tcPr>
            <w:tcW w:w="675" w:type="dxa"/>
          </w:tcPr>
          <w:p w14:paraId="6E607BEE" w14:textId="24BE6E4A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DA59C8B" w14:textId="55907D39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398FDB43" w14:textId="1201B0C8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17:00 </w:t>
            </w:r>
          </w:p>
        </w:tc>
        <w:tc>
          <w:tcPr>
            <w:tcW w:w="4252" w:type="dxa"/>
          </w:tcPr>
          <w:p w14:paraId="5EDB6038" w14:textId="6220AD7C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военно – исторический фестиваль</w:t>
            </w:r>
          </w:p>
        </w:tc>
        <w:tc>
          <w:tcPr>
            <w:tcW w:w="1559" w:type="dxa"/>
          </w:tcPr>
          <w:p w14:paraId="21073E1B" w14:textId="3BD20059" w:rsidR="00A25BEB" w:rsidRPr="001129F8" w:rsidRDefault="00A25BEB" w:rsidP="00BA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У подножья Каульской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высоты</w:t>
            </w:r>
          </w:p>
        </w:tc>
        <w:tc>
          <w:tcPr>
            <w:tcW w:w="1943" w:type="dxa"/>
          </w:tcPr>
          <w:p w14:paraId="384A6A48" w14:textId="77777777" w:rsidR="00A25BEB" w:rsidRPr="001129F8" w:rsidRDefault="00A25BEB" w:rsidP="0097775E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19DC2639" w14:textId="2F561698" w:rsidR="00A25BEB" w:rsidRPr="001129F8" w:rsidRDefault="00A25BEB" w:rsidP="00977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D7ADB4" w14:textId="2DB318EC" w:rsidR="00A25BEB" w:rsidRPr="001129F8" w:rsidRDefault="00A25BEB" w:rsidP="00977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Башинский К.</w:t>
            </w:r>
          </w:p>
        </w:tc>
      </w:tr>
      <w:tr w:rsidR="00A25BEB" w:rsidRPr="004019E2" w14:paraId="25EBA761" w14:textId="77777777" w:rsidTr="00C73545">
        <w:tc>
          <w:tcPr>
            <w:tcW w:w="675" w:type="dxa"/>
          </w:tcPr>
          <w:p w14:paraId="64701F42" w14:textId="5C80FABF" w:rsidR="00A25BEB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C6C0E3A" w14:textId="7A8BA794" w:rsidR="00A25BEB" w:rsidRPr="001129F8" w:rsidRDefault="00A25BEB" w:rsidP="0040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31.07-30.08</w:t>
            </w:r>
          </w:p>
        </w:tc>
        <w:tc>
          <w:tcPr>
            <w:tcW w:w="4252" w:type="dxa"/>
          </w:tcPr>
          <w:p w14:paraId="186AAC73" w14:textId="605C00F7" w:rsidR="00A25BEB" w:rsidRDefault="00A25BEB" w:rsidP="0041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художественная выставка «Кауль -22» в рамках арт-проекта «Дальний Восток-22» </w:t>
            </w:r>
          </w:p>
        </w:tc>
        <w:tc>
          <w:tcPr>
            <w:tcW w:w="1559" w:type="dxa"/>
          </w:tcPr>
          <w:p w14:paraId="4F668866" w14:textId="1892E8CA" w:rsidR="00A25BEB" w:rsidRPr="001129F8" w:rsidRDefault="00A25BEB" w:rsidP="00BA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М. Горького</w:t>
            </w:r>
          </w:p>
        </w:tc>
        <w:tc>
          <w:tcPr>
            <w:tcW w:w="1943" w:type="dxa"/>
          </w:tcPr>
          <w:p w14:paraId="20A826E1" w14:textId="77777777" w:rsidR="00A25BEB" w:rsidRPr="00636623" w:rsidRDefault="00A25BEB" w:rsidP="00415A6C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УКМПиС</w:t>
            </w:r>
          </w:p>
          <w:p w14:paraId="2B8B9BFB" w14:textId="6DE85C21" w:rsidR="00A25BEB" w:rsidRPr="001129F8" w:rsidRDefault="00A25BEB" w:rsidP="00415A6C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</w:tc>
      </w:tr>
    </w:tbl>
    <w:p w14:paraId="165A9824" w14:textId="6EF84FC0" w:rsidR="00295D59" w:rsidRPr="004019E2" w:rsidRDefault="00295D59" w:rsidP="00295D59">
      <w:pPr>
        <w:rPr>
          <w:rFonts w:ascii="Times New Roman" w:hAnsi="Times New Roman" w:cs="Times New Roman"/>
          <w:sz w:val="26"/>
          <w:szCs w:val="26"/>
        </w:rPr>
      </w:pPr>
    </w:p>
    <w:p w14:paraId="34765675" w14:textId="77777777" w:rsidR="00295D59" w:rsidRPr="00295D59" w:rsidRDefault="00295D59" w:rsidP="00295D59">
      <w:pPr>
        <w:rPr>
          <w:rFonts w:ascii="Times New Roman" w:hAnsi="Times New Roman" w:cs="Times New Roman"/>
          <w:sz w:val="28"/>
          <w:szCs w:val="28"/>
        </w:rPr>
      </w:pPr>
    </w:p>
    <w:sectPr w:rsidR="00295D59" w:rsidRPr="00295D59" w:rsidSect="00C7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59"/>
    <w:rsid w:val="00080DD2"/>
    <w:rsid w:val="000F11C7"/>
    <w:rsid w:val="001129F8"/>
    <w:rsid w:val="001B41C4"/>
    <w:rsid w:val="001E7931"/>
    <w:rsid w:val="00295D59"/>
    <w:rsid w:val="003464F8"/>
    <w:rsid w:val="00385D7E"/>
    <w:rsid w:val="003D2DCA"/>
    <w:rsid w:val="004019E2"/>
    <w:rsid w:val="00415A6C"/>
    <w:rsid w:val="00472D5C"/>
    <w:rsid w:val="00486FF0"/>
    <w:rsid w:val="004B02FC"/>
    <w:rsid w:val="004B6FFE"/>
    <w:rsid w:val="004E455C"/>
    <w:rsid w:val="005952EF"/>
    <w:rsid w:val="006161B3"/>
    <w:rsid w:val="00636623"/>
    <w:rsid w:val="00674112"/>
    <w:rsid w:val="00837868"/>
    <w:rsid w:val="0097775E"/>
    <w:rsid w:val="00A25BEB"/>
    <w:rsid w:val="00AE4372"/>
    <w:rsid w:val="00BA51A7"/>
    <w:rsid w:val="00C73545"/>
    <w:rsid w:val="00C7356F"/>
    <w:rsid w:val="00C73956"/>
    <w:rsid w:val="00CD7225"/>
    <w:rsid w:val="00D60B3F"/>
    <w:rsid w:val="00F07B9B"/>
    <w:rsid w:val="00F65EB5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AEC"/>
  <w15:docId w15:val="{54DB84BB-0BD1-4BB5-9238-ACABAC8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Поздняков</dc:creator>
  <cp:lastModifiedBy>МашБюро</cp:lastModifiedBy>
  <cp:revision>15</cp:revision>
  <cp:lastPrinted>2022-07-22T00:47:00Z</cp:lastPrinted>
  <dcterms:created xsi:type="dcterms:W3CDTF">2022-07-18T00:19:00Z</dcterms:created>
  <dcterms:modified xsi:type="dcterms:W3CDTF">2022-07-25T07:18:00Z</dcterms:modified>
</cp:coreProperties>
</file>